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77777777" w:rsidR="00855783" w:rsidRPr="00A11713" w:rsidRDefault="00312D46" w:rsidP="008F2E63">
      <w:pPr>
        <w:spacing w:before="120"/>
        <w:jc w:val="center"/>
        <w:rPr>
          <w:b/>
          <w:noProof/>
          <w:sz w:val="24"/>
          <w:szCs w:val="24"/>
        </w:rPr>
      </w:pPr>
      <w:r w:rsidRPr="00A11713">
        <w:rPr>
          <w:b/>
          <w:noProof/>
          <w:sz w:val="24"/>
          <w:szCs w:val="24"/>
        </w:rPr>
        <w:t>MINUTA</w:t>
      </w:r>
      <w:r w:rsidR="00040C3C" w:rsidRPr="00A11713">
        <w:rPr>
          <w:b/>
          <w:noProof/>
          <w:sz w:val="24"/>
          <w:szCs w:val="24"/>
        </w:rPr>
        <w:t xml:space="preserve"> </w:t>
      </w:r>
      <w:r w:rsidR="00855783" w:rsidRPr="00A11713">
        <w:rPr>
          <w:b/>
          <w:noProof/>
          <w:sz w:val="24"/>
          <w:szCs w:val="24"/>
        </w:rPr>
        <w:t>DE REUNIÓN MENSUAL DEL IXP-LPL</w:t>
      </w:r>
    </w:p>
    <w:p w14:paraId="75F9A057" w14:textId="77777777" w:rsidR="00040C3C" w:rsidRPr="00A01676" w:rsidRDefault="00040C3C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0217218B" w:rsidR="00040C3C" w:rsidRPr="00A01676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8D2963">
        <w:rPr>
          <w:b/>
          <w:noProof/>
          <w:color w:val="000099"/>
          <w:sz w:val="24"/>
          <w:szCs w:val="24"/>
        </w:rPr>
        <w:t>1</w:t>
      </w:r>
      <w:r w:rsidR="001240DA">
        <w:rPr>
          <w:b/>
          <w:noProof/>
          <w:color w:val="000099"/>
          <w:sz w:val="24"/>
          <w:szCs w:val="24"/>
        </w:rPr>
        <w:t>4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1240DA">
        <w:rPr>
          <w:b/>
          <w:noProof/>
          <w:color w:val="000099"/>
          <w:sz w:val="24"/>
          <w:szCs w:val="24"/>
        </w:rPr>
        <w:t>febrero</w:t>
      </w:r>
      <w:r w:rsidR="00233104" w:rsidRPr="00A0167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1240DA">
        <w:rPr>
          <w:b/>
          <w:noProof/>
          <w:color w:val="000099"/>
          <w:sz w:val="24"/>
          <w:szCs w:val="24"/>
        </w:rPr>
        <w:t>2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4525C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 </w:t>
      </w:r>
      <w:r w:rsidR="00D25713" w:rsidRPr="001240DA">
        <w:rPr>
          <w:noProof/>
          <w:color w:val="FF0000"/>
          <w:sz w:val="24"/>
          <w:szCs w:val="24"/>
        </w:rPr>
        <w:t>1</w:t>
      </w:r>
      <w:r w:rsidR="008F7507" w:rsidRPr="001240DA">
        <w:rPr>
          <w:noProof/>
          <w:color w:val="FF0000"/>
          <w:sz w:val="24"/>
          <w:szCs w:val="24"/>
        </w:rPr>
        <w:t>4</w:t>
      </w:r>
      <w:r w:rsidR="006F6C89" w:rsidRPr="001240DA">
        <w:rPr>
          <w:noProof/>
          <w:color w:val="FF0000"/>
          <w:sz w:val="24"/>
          <w:szCs w:val="24"/>
        </w:rPr>
        <w:t>.</w:t>
      </w:r>
      <w:r w:rsidR="00211711" w:rsidRPr="001240DA">
        <w:rPr>
          <w:noProof/>
          <w:color w:val="FF0000"/>
          <w:sz w:val="24"/>
          <w:szCs w:val="24"/>
        </w:rPr>
        <w:t>3</w:t>
      </w:r>
      <w:r w:rsidR="006E21AD" w:rsidRPr="001240DA">
        <w:rPr>
          <w:noProof/>
          <w:color w:val="FF0000"/>
          <w:sz w:val="24"/>
          <w:szCs w:val="24"/>
        </w:rPr>
        <w:t>0</w:t>
      </w:r>
      <w:r w:rsidRPr="00A01676">
        <w:rPr>
          <w:noProof/>
          <w:sz w:val="24"/>
          <w:szCs w:val="24"/>
        </w:rPr>
        <w:t xml:space="preserve"> </w:t>
      </w:r>
    </w:p>
    <w:p w14:paraId="1D213B6E" w14:textId="77777777" w:rsidR="00B96CB2" w:rsidRPr="00A01676" w:rsidRDefault="00B96CB2" w:rsidP="008F2E63">
      <w:pPr>
        <w:spacing w:before="120"/>
        <w:jc w:val="left"/>
        <w:rPr>
          <w:noProof/>
          <w:color w:val="002060"/>
          <w:sz w:val="24"/>
          <w:szCs w:val="24"/>
        </w:rPr>
      </w:pPr>
      <w:r w:rsidRPr="00A11713">
        <w:rPr>
          <w:noProof/>
          <w:color w:val="000099"/>
          <w:sz w:val="24"/>
          <w:szCs w:val="24"/>
        </w:rPr>
        <w:t>Confeccionada por</w:t>
      </w:r>
      <w:r w:rsidRPr="00A01676">
        <w:rPr>
          <w:noProof/>
          <w:color w:val="002060"/>
          <w:sz w:val="24"/>
          <w:szCs w:val="24"/>
        </w:rPr>
        <w:t xml:space="preserve"> </w:t>
      </w:r>
      <w:r w:rsidRPr="00A11713">
        <w:rPr>
          <w:b/>
          <w:noProof/>
          <w:color w:val="000099"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1608"/>
      </w:tblGrid>
      <w:tr w:rsidR="001120B1" w:rsidRPr="001120B1" w14:paraId="707490FB" w14:textId="77777777" w:rsidTr="000E5A22">
        <w:trPr>
          <w:trHeight w:val="312"/>
          <w:jc w:val="center"/>
        </w:trPr>
        <w:tc>
          <w:tcPr>
            <w:tcW w:w="2395" w:type="dxa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7235C4" w:rsidRPr="007235C4" w14:paraId="32143754" w14:textId="77777777" w:rsidTr="007235C4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4EF38" w14:textId="77777777" w:rsidR="007235C4" w:rsidRPr="007235C4" w:rsidRDefault="007235C4" w:rsidP="007235C4">
            <w:pPr>
              <w:spacing w:before="0"/>
            </w:pPr>
            <w:r w:rsidRPr="007235C4"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A0952" w14:textId="77777777" w:rsidR="007235C4" w:rsidRPr="007235C4" w:rsidRDefault="007235C4" w:rsidP="007235C4">
            <w:pPr>
              <w:spacing w:before="0"/>
            </w:pPr>
            <w:r w:rsidRPr="007235C4">
              <w:t>Participa por</w:t>
            </w:r>
          </w:p>
        </w:tc>
      </w:tr>
      <w:tr w:rsidR="007235C4" w:rsidRPr="007235C4" w14:paraId="10DDE954" w14:textId="77777777" w:rsidTr="007235C4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4F42" w14:textId="77777777" w:rsidR="007235C4" w:rsidRPr="007235C4" w:rsidRDefault="007235C4" w:rsidP="007235C4">
            <w:pPr>
              <w:spacing w:before="0"/>
            </w:pPr>
            <w:r w:rsidRPr="007235C4">
              <w:t>Ernesto Golomb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C6439" w14:textId="77777777" w:rsidR="007235C4" w:rsidRPr="007235C4" w:rsidRDefault="007235C4" w:rsidP="007235C4">
            <w:pPr>
              <w:spacing w:before="0"/>
            </w:pPr>
            <w:r w:rsidRPr="007235C4">
              <w:t>CABASE</w:t>
            </w:r>
          </w:p>
        </w:tc>
      </w:tr>
      <w:tr w:rsidR="007235C4" w:rsidRPr="007235C4" w14:paraId="4DAFFE1E" w14:textId="77777777" w:rsidTr="007235C4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CF07E" w14:textId="77777777" w:rsidR="007235C4" w:rsidRPr="007235C4" w:rsidRDefault="007235C4" w:rsidP="007235C4">
            <w:pPr>
              <w:spacing w:before="0"/>
            </w:pPr>
            <w:r w:rsidRPr="007235C4">
              <w:t>Pedro Brisson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2D55C" w14:textId="77777777" w:rsidR="007235C4" w:rsidRPr="007235C4" w:rsidRDefault="007235C4" w:rsidP="007235C4">
            <w:pPr>
              <w:spacing w:before="0"/>
            </w:pPr>
            <w:r w:rsidRPr="007235C4">
              <w:t>CESPI</w:t>
            </w:r>
          </w:p>
        </w:tc>
      </w:tr>
      <w:tr w:rsidR="007235C4" w:rsidRPr="007235C4" w14:paraId="76B8F85B" w14:textId="77777777" w:rsidTr="007235C4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9A9D" w14:textId="77777777" w:rsidR="007235C4" w:rsidRPr="007235C4" w:rsidRDefault="007235C4" w:rsidP="007235C4">
            <w:pPr>
              <w:spacing w:before="0"/>
            </w:pPr>
            <w:r w:rsidRPr="007235C4">
              <w:t>Carlos Rando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7171" w14:textId="77777777" w:rsidR="007235C4" w:rsidRPr="007235C4" w:rsidRDefault="007235C4" w:rsidP="007235C4">
            <w:pPr>
              <w:spacing w:before="0"/>
            </w:pPr>
            <w:r w:rsidRPr="007235C4">
              <w:t>GIZA</w:t>
            </w:r>
          </w:p>
        </w:tc>
      </w:tr>
      <w:tr w:rsidR="007235C4" w:rsidRPr="007235C4" w14:paraId="6538F016" w14:textId="77777777" w:rsidTr="007235C4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CA216" w14:textId="77777777" w:rsidR="007235C4" w:rsidRPr="007235C4" w:rsidRDefault="007235C4" w:rsidP="007235C4">
            <w:pPr>
              <w:spacing w:before="0"/>
            </w:pPr>
            <w:r w:rsidRPr="007235C4">
              <w:t>José Luis Duette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2F68B" w14:textId="77777777" w:rsidR="007235C4" w:rsidRPr="007235C4" w:rsidRDefault="007235C4" w:rsidP="007235C4">
            <w:pPr>
              <w:spacing w:before="0"/>
            </w:pPr>
            <w:r w:rsidRPr="007235C4">
              <w:t>Silica</w:t>
            </w:r>
          </w:p>
        </w:tc>
      </w:tr>
      <w:tr w:rsidR="007235C4" w:rsidRPr="007235C4" w14:paraId="396D8CD6" w14:textId="77777777" w:rsidTr="007235C4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F61AB" w14:textId="77777777" w:rsidR="007235C4" w:rsidRPr="007235C4" w:rsidRDefault="007235C4" w:rsidP="007235C4">
            <w:pPr>
              <w:spacing w:before="0"/>
            </w:pPr>
            <w:r w:rsidRPr="007235C4"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2C99D" w14:textId="77777777" w:rsidR="007235C4" w:rsidRPr="007235C4" w:rsidRDefault="007235C4" w:rsidP="007235C4">
            <w:pPr>
              <w:spacing w:before="0"/>
            </w:pPr>
            <w:r w:rsidRPr="007235C4">
              <w:t>Sista</w:t>
            </w:r>
          </w:p>
        </w:tc>
      </w:tr>
      <w:tr w:rsidR="007235C4" w:rsidRPr="007235C4" w14:paraId="178A226B" w14:textId="77777777" w:rsidTr="007235C4">
        <w:trPr>
          <w:jc w:val="center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D0CC" w14:textId="77777777" w:rsidR="007235C4" w:rsidRPr="007235C4" w:rsidRDefault="007235C4" w:rsidP="007235C4">
            <w:pPr>
              <w:spacing w:before="0"/>
            </w:pPr>
            <w:r w:rsidRPr="007235C4">
              <w:t>Julián Vicente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700E6" w14:textId="77777777" w:rsidR="007235C4" w:rsidRPr="007235C4" w:rsidRDefault="007235C4" w:rsidP="007235C4">
            <w:pPr>
              <w:spacing w:before="0"/>
            </w:pPr>
            <w:r w:rsidRPr="007235C4">
              <w:t>Wi Sim</w:t>
            </w:r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192E2B81" w14:textId="77777777" w:rsidR="00410BDE" w:rsidRDefault="00AB2375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90300956" w:history="1">
        <w:r w:rsidR="00410BDE" w:rsidRPr="00CA457E">
          <w:rPr>
            <w:rStyle w:val="Hipervnculo"/>
            <w:rFonts w:cs="Arial"/>
            <w:noProof/>
          </w:rPr>
          <w:t>1)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MINUTA ANTERIOR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_Toc90300956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2</w:t>
        </w:r>
        <w:r w:rsidR="00410BDE">
          <w:rPr>
            <w:noProof/>
            <w:webHidden/>
          </w:rPr>
          <w:fldChar w:fldCharType="end"/>
        </w:r>
      </w:hyperlink>
    </w:p>
    <w:p w14:paraId="1B47B49B" w14:textId="77777777" w:rsidR="00410BDE" w:rsidRDefault="006249A9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00957" w:history="1">
        <w:r w:rsidR="00410BDE" w:rsidRPr="00CA457E">
          <w:rPr>
            <w:rStyle w:val="Hipervnculo"/>
            <w:rFonts w:cs="Arial"/>
            <w:noProof/>
          </w:rPr>
          <w:t>2)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ADMINISTRACIÓN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_Toc90300957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2</w:t>
        </w:r>
        <w:r w:rsidR="00410BDE">
          <w:rPr>
            <w:noProof/>
            <w:webHidden/>
          </w:rPr>
          <w:fldChar w:fldCharType="end"/>
        </w:r>
      </w:hyperlink>
    </w:p>
    <w:p w14:paraId="28E84F63" w14:textId="77777777" w:rsidR="00410BDE" w:rsidRDefault="006249A9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00958" w:history="1">
        <w:r w:rsidR="00410BDE" w:rsidRPr="00CA457E">
          <w:rPr>
            <w:rStyle w:val="Hipervnculo"/>
            <w:rFonts w:cs="Arial"/>
            <w:noProof/>
          </w:rPr>
          <w:t>3)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COMPRAS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_Toc90300958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2</w:t>
        </w:r>
        <w:r w:rsidR="00410BDE">
          <w:rPr>
            <w:noProof/>
            <w:webHidden/>
          </w:rPr>
          <w:fldChar w:fldCharType="end"/>
        </w:r>
      </w:hyperlink>
    </w:p>
    <w:p w14:paraId="733A61D4" w14:textId="77777777" w:rsidR="00410BDE" w:rsidRDefault="006249A9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00959" w:history="1">
        <w:r w:rsidR="00410BDE" w:rsidRPr="00CA457E">
          <w:rPr>
            <w:rStyle w:val="Hipervnculo"/>
            <w:rFonts w:cs="Arial"/>
            <w:noProof/>
          </w:rPr>
          <w:t>4)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INSTALACIONES EN EL IXP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_Toc90300959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2</w:t>
        </w:r>
        <w:r w:rsidR="00410BDE">
          <w:rPr>
            <w:noProof/>
            <w:webHidden/>
          </w:rPr>
          <w:fldChar w:fldCharType="end"/>
        </w:r>
      </w:hyperlink>
    </w:p>
    <w:p w14:paraId="21C7EC31" w14:textId="77777777" w:rsidR="00410BDE" w:rsidRDefault="006249A9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00960" w:history="1">
        <w:r w:rsidR="00410BDE" w:rsidRPr="00CA457E">
          <w:rPr>
            <w:rStyle w:val="Hipervnculo"/>
            <w:rFonts w:cs="Arial"/>
            <w:noProof/>
          </w:rPr>
          <w:t>5)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STATUS DE CONEXIONES TÉCNICAS DEL IXP LPL O DE SUS MIEMBROS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_Toc90300960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3</w:t>
        </w:r>
        <w:r w:rsidR="00410BDE">
          <w:rPr>
            <w:noProof/>
            <w:webHidden/>
          </w:rPr>
          <w:fldChar w:fldCharType="end"/>
        </w:r>
      </w:hyperlink>
    </w:p>
    <w:p w14:paraId="0DBCD61E" w14:textId="77777777" w:rsidR="00410BDE" w:rsidRDefault="006249A9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00961" w:history="1">
        <w:r w:rsidR="00410BDE" w:rsidRPr="00CA457E">
          <w:rPr>
            <w:rStyle w:val="Hipervnculo"/>
            <w:rFonts w:cs="Arial"/>
            <w:noProof/>
          </w:rPr>
          <w:t>6)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ALTAS, BAJAS Y MODIFICACIONES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_Toc90300961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3</w:t>
        </w:r>
        <w:r w:rsidR="00410BDE">
          <w:rPr>
            <w:noProof/>
            <w:webHidden/>
          </w:rPr>
          <w:fldChar w:fldCharType="end"/>
        </w:r>
      </w:hyperlink>
    </w:p>
    <w:p w14:paraId="206EE6DC" w14:textId="77777777" w:rsidR="00410BDE" w:rsidRDefault="006249A9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00962" w:history="1">
        <w:r w:rsidR="00410BDE" w:rsidRPr="00CA457E">
          <w:rPr>
            <w:rStyle w:val="Hipervnculo"/>
            <w:rFonts w:cs="Arial"/>
            <w:noProof/>
          </w:rPr>
          <w:t>7)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REUNIÓN DEL IXP LPL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_Toc90300962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3</w:t>
        </w:r>
        <w:r w:rsidR="00410BDE">
          <w:rPr>
            <w:noProof/>
            <w:webHidden/>
          </w:rPr>
          <w:fldChar w:fldCharType="end"/>
        </w:r>
      </w:hyperlink>
    </w:p>
    <w:p w14:paraId="599B54F8" w14:textId="77777777" w:rsidR="00410BDE" w:rsidRDefault="006249A9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00963" w:history="1">
        <w:r w:rsidR="00410BDE" w:rsidRPr="00CA457E">
          <w:rPr>
            <w:rStyle w:val="Hipervnculo"/>
            <w:rFonts w:cs="Arial"/>
            <w:noProof/>
          </w:rPr>
          <w:t>8)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REUNIÓN DE COMISIONES DE CABASE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_Toc90300963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3</w:t>
        </w:r>
        <w:r w:rsidR="00410BDE">
          <w:rPr>
            <w:noProof/>
            <w:webHidden/>
          </w:rPr>
          <w:fldChar w:fldCharType="end"/>
        </w:r>
      </w:hyperlink>
    </w:p>
    <w:p w14:paraId="3717A023" w14:textId="77777777" w:rsidR="00410BDE" w:rsidRDefault="006249A9">
      <w:pPr>
        <w:pStyle w:val="TDC1"/>
        <w:tabs>
          <w:tab w:val="left" w:pos="440"/>
          <w:tab w:val="right" w:leader="dot" w:pos="948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300964" w:history="1">
        <w:r w:rsidR="00410BDE" w:rsidRPr="00CA457E">
          <w:rPr>
            <w:rStyle w:val="Hipervnculo"/>
            <w:rFonts w:cs="Arial"/>
            <w:noProof/>
          </w:rPr>
          <w:t>9)</w:t>
        </w:r>
        <w:r w:rsidR="00410BD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410BDE" w:rsidRPr="00CA457E">
          <w:rPr>
            <w:rStyle w:val="Hipervnculo"/>
            <w:rFonts w:cs="Arial"/>
            <w:noProof/>
          </w:rPr>
          <w:t>INSTITUCIONALES – VARIOS</w:t>
        </w:r>
        <w:r w:rsidR="00410BDE">
          <w:rPr>
            <w:noProof/>
            <w:webHidden/>
          </w:rPr>
          <w:tab/>
        </w:r>
        <w:r w:rsidR="00410BDE">
          <w:rPr>
            <w:noProof/>
            <w:webHidden/>
          </w:rPr>
          <w:fldChar w:fldCharType="begin"/>
        </w:r>
        <w:r w:rsidR="00410BDE">
          <w:rPr>
            <w:noProof/>
            <w:webHidden/>
          </w:rPr>
          <w:instrText xml:space="preserve"> PAGEREF _Toc90300964 \h </w:instrText>
        </w:r>
        <w:r w:rsidR="00410BDE">
          <w:rPr>
            <w:noProof/>
            <w:webHidden/>
          </w:rPr>
        </w:r>
        <w:r w:rsidR="00410BDE">
          <w:rPr>
            <w:noProof/>
            <w:webHidden/>
          </w:rPr>
          <w:fldChar w:fldCharType="separate"/>
        </w:r>
        <w:r w:rsidR="00410BDE">
          <w:rPr>
            <w:noProof/>
            <w:webHidden/>
          </w:rPr>
          <w:t>3</w:t>
        </w:r>
        <w:r w:rsidR="00410BDE"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32A8BFFF" w14:textId="77777777" w:rsidR="008441FF" w:rsidRPr="00EC4AB3" w:rsidRDefault="008441FF" w:rsidP="001530D2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>
        <w:rPr>
          <w:b w:val="0"/>
          <w:bCs w:val="0"/>
          <w:sz w:val="16"/>
          <w:szCs w:val="16"/>
          <w:lang w:val="es-ES"/>
        </w:rPr>
        <w:br w:type="page"/>
      </w:r>
      <w:bookmarkStart w:id="0" w:name="_Toc90300956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0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137550F4" w:rsidR="006368AF" w:rsidRDefault="00DF27BC" w:rsidP="00B26769">
      <w:pPr>
        <w:rPr>
          <w:noProof/>
          <w:sz w:val="24"/>
          <w:szCs w:val="24"/>
        </w:rPr>
      </w:pPr>
      <w:r w:rsidRPr="00DF27BC">
        <w:rPr>
          <w:noProof/>
          <w:sz w:val="24"/>
          <w:szCs w:val="24"/>
        </w:rPr>
        <w:t>Minuta</w:t>
      </w:r>
      <w:r w:rsidRPr="00824279">
        <w:rPr>
          <w:noProof/>
          <w:sz w:val="24"/>
          <w:szCs w:val="24"/>
        </w:rPr>
        <w:t xml:space="preserve"> </w:t>
      </w:r>
      <w:r w:rsidR="008441FF" w:rsidRPr="00824279">
        <w:rPr>
          <w:noProof/>
          <w:sz w:val="24"/>
          <w:szCs w:val="24"/>
        </w:rPr>
        <w:t xml:space="preserve">anterior circulada a la lista del IXP </w:t>
      </w:r>
      <w:hyperlink r:id="rId8" w:history="1">
        <w:r w:rsidR="008441FF" w:rsidRPr="00824279">
          <w:rPr>
            <w:rStyle w:val="Hipervnculo"/>
            <w:rFonts w:cs="Arial"/>
            <w:noProof/>
            <w:sz w:val="24"/>
            <w:szCs w:val="24"/>
          </w:rPr>
          <w:t>naplaplata@listas.cabase.org.ar</w:t>
        </w:r>
      </w:hyperlink>
      <w:r w:rsidR="008441FF" w:rsidRPr="00824279">
        <w:rPr>
          <w:noProof/>
          <w:sz w:val="24"/>
          <w:szCs w:val="24"/>
        </w:rPr>
        <w:t xml:space="preserve"> por Raúl Crudele</w:t>
      </w:r>
      <w:r w:rsidR="0098353F">
        <w:rPr>
          <w:noProof/>
          <w:sz w:val="24"/>
          <w:szCs w:val="24"/>
        </w:rPr>
        <w:t>,</w:t>
      </w:r>
      <w:r w:rsidR="006368AF">
        <w:rPr>
          <w:noProof/>
          <w:sz w:val="24"/>
          <w:szCs w:val="24"/>
        </w:rPr>
        <w:t xml:space="preserve"> con fecha </w:t>
      </w:r>
      <w:r w:rsidR="008D278C">
        <w:rPr>
          <w:noProof/>
          <w:color w:val="0000CC"/>
          <w:sz w:val="24"/>
          <w:szCs w:val="24"/>
        </w:rPr>
        <w:t>1</w:t>
      </w:r>
      <w:r w:rsidR="001240DA">
        <w:rPr>
          <w:noProof/>
          <w:color w:val="0000CC"/>
          <w:sz w:val="24"/>
          <w:szCs w:val="24"/>
        </w:rPr>
        <w:t>3</w:t>
      </w:r>
      <w:r w:rsidR="00E5439A">
        <w:rPr>
          <w:noProof/>
          <w:color w:val="0000CC"/>
          <w:sz w:val="24"/>
          <w:szCs w:val="24"/>
        </w:rPr>
        <w:t>/</w:t>
      </w:r>
      <w:r w:rsidR="00060BE7">
        <w:rPr>
          <w:noProof/>
          <w:color w:val="0000CC"/>
          <w:sz w:val="24"/>
          <w:szCs w:val="24"/>
        </w:rPr>
        <w:t>1</w:t>
      </w:r>
      <w:r w:rsidR="001240DA">
        <w:rPr>
          <w:noProof/>
          <w:color w:val="0000CC"/>
          <w:sz w:val="24"/>
          <w:szCs w:val="24"/>
        </w:rPr>
        <w:t>2</w:t>
      </w:r>
      <w:r w:rsidR="006368AF" w:rsidRPr="00F22428">
        <w:rPr>
          <w:noProof/>
          <w:color w:val="0000CC"/>
          <w:sz w:val="24"/>
          <w:szCs w:val="24"/>
        </w:rPr>
        <w:t>/20</w:t>
      </w:r>
      <w:r w:rsidR="006368AF">
        <w:rPr>
          <w:noProof/>
          <w:color w:val="0000CC"/>
          <w:sz w:val="24"/>
          <w:szCs w:val="24"/>
        </w:rPr>
        <w:t>2</w:t>
      </w:r>
      <w:r w:rsidR="000C30D0">
        <w:rPr>
          <w:noProof/>
          <w:color w:val="0000CC"/>
          <w:sz w:val="24"/>
          <w:szCs w:val="24"/>
        </w:rPr>
        <w:t>1</w:t>
      </w:r>
      <w:r w:rsidR="006368AF" w:rsidRPr="00824279">
        <w:rPr>
          <w:noProof/>
          <w:sz w:val="24"/>
          <w:szCs w:val="24"/>
        </w:rPr>
        <w:t>.</w:t>
      </w:r>
    </w:p>
    <w:p w14:paraId="6A5F6597" w14:textId="77777777" w:rsidR="008441FF" w:rsidRDefault="008441FF" w:rsidP="0074129E">
      <w:pPr>
        <w:rPr>
          <w:noProof/>
          <w:sz w:val="24"/>
          <w:szCs w:val="24"/>
        </w:rPr>
      </w:pPr>
      <w:r w:rsidRPr="00824279">
        <w:rPr>
          <w:noProof/>
          <w:sz w:val="24"/>
          <w:szCs w:val="24"/>
        </w:rPr>
        <w:t>No habi</w:t>
      </w:r>
      <w:r w:rsidR="00CB660B">
        <w:rPr>
          <w:noProof/>
          <w:sz w:val="24"/>
          <w:szCs w:val="24"/>
        </w:rPr>
        <w:t>e</w:t>
      </w:r>
      <w:r w:rsidRPr="00824279">
        <w:rPr>
          <w:noProof/>
          <w:sz w:val="24"/>
          <w:szCs w:val="24"/>
        </w:rPr>
        <w:t>ndo objeciones</w:t>
      </w:r>
      <w:r w:rsidR="00405F9A">
        <w:rPr>
          <w:noProof/>
          <w:sz w:val="24"/>
          <w:szCs w:val="24"/>
        </w:rPr>
        <w:t xml:space="preserve"> y/o comentarios</w:t>
      </w:r>
      <w:r w:rsidRPr="00824279">
        <w:rPr>
          <w:noProof/>
          <w:sz w:val="24"/>
          <w:szCs w:val="24"/>
        </w:rPr>
        <w:t xml:space="preserve">, la misma se considera </w:t>
      </w:r>
      <w:r w:rsidRPr="00824279">
        <w:rPr>
          <w:noProof/>
          <w:color w:val="0000CC"/>
          <w:sz w:val="24"/>
          <w:szCs w:val="24"/>
        </w:rPr>
        <w:t>aprobada</w:t>
      </w:r>
      <w:r w:rsidR="0074129E">
        <w:rPr>
          <w:noProof/>
          <w:sz w:val="24"/>
          <w:szCs w:val="24"/>
        </w:rPr>
        <w:t>.</w:t>
      </w:r>
    </w:p>
    <w:p w14:paraId="372F05CB" w14:textId="77777777" w:rsidR="0009615E" w:rsidRDefault="0009615E" w:rsidP="0009615E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1" w:name="_Toc90300957"/>
      <w:r>
        <w:rPr>
          <w:rFonts w:ascii="Arial" w:hAnsi="Arial" w:cs="Arial"/>
          <w:noProof/>
          <w:sz w:val="24"/>
          <w:szCs w:val="24"/>
        </w:rPr>
        <w:t>ADMINISTRACIÓN</w:t>
      </w:r>
      <w:bookmarkEnd w:id="1"/>
    </w:p>
    <w:p w14:paraId="0F7A8C2E" w14:textId="77777777" w:rsidR="00B8599F" w:rsidRPr="00B8599F" w:rsidRDefault="00B8599F" w:rsidP="00B8599F">
      <w:pPr>
        <w:rPr>
          <w:sz w:val="24"/>
          <w:szCs w:val="24"/>
        </w:rPr>
      </w:pPr>
      <w:r w:rsidRPr="00B8599F">
        <w:rPr>
          <w:sz w:val="24"/>
          <w:szCs w:val="24"/>
        </w:rPr>
        <w:t>Se detallan los montos informados por Graciela Sánchez responsable de Administración de CABASE:</w:t>
      </w:r>
    </w:p>
    <w:p w14:paraId="6B608844" w14:textId="77777777" w:rsidR="00B8599F" w:rsidRPr="00B8599F" w:rsidRDefault="00B8599F" w:rsidP="00B8599F">
      <w:pPr>
        <w:rPr>
          <w:b/>
          <w:bCs/>
          <w:color w:val="0000CC"/>
          <w:sz w:val="24"/>
          <w:szCs w:val="24"/>
        </w:rPr>
      </w:pPr>
      <w:r w:rsidRPr="00B8599F">
        <w:rPr>
          <w:sz w:val="24"/>
          <w:szCs w:val="24"/>
        </w:rPr>
        <w:t>CAJA EN PESOS:</w:t>
      </w:r>
      <w:r w:rsidRPr="00B8599F">
        <w:rPr>
          <w:b/>
          <w:bCs/>
          <w:sz w:val="24"/>
          <w:szCs w:val="24"/>
        </w:rPr>
        <w:t xml:space="preserve"> </w:t>
      </w:r>
      <w:r w:rsidRPr="00B8599F">
        <w:rPr>
          <w:b/>
          <w:bCs/>
          <w:color w:val="0000CC"/>
          <w:sz w:val="24"/>
          <w:szCs w:val="24"/>
        </w:rPr>
        <w:t xml:space="preserve">$ 1.140.591,13 </w:t>
      </w:r>
      <w:r w:rsidRPr="00B8599F">
        <w:rPr>
          <w:sz w:val="24"/>
          <w:szCs w:val="24"/>
        </w:rPr>
        <w:t xml:space="preserve">a fecha: </w:t>
      </w:r>
      <w:r w:rsidRPr="00B8599F">
        <w:rPr>
          <w:b/>
          <w:bCs/>
          <w:color w:val="0000CC"/>
          <w:sz w:val="24"/>
          <w:szCs w:val="24"/>
        </w:rPr>
        <w:t xml:space="preserve">14/02/2022 </w:t>
      </w:r>
    </w:p>
    <w:p w14:paraId="71588473" w14:textId="77777777" w:rsidR="00B8599F" w:rsidRPr="00B8599F" w:rsidRDefault="00B8599F" w:rsidP="00B8599F">
      <w:pPr>
        <w:rPr>
          <w:b/>
          <w:bCs/>
          <w:color w:val="0000CC"/>
          <w:sz w:val="24"/>
          <w:szCs w:val="24"/>
        </w:rPr>
      </w:pPr>
      <w:r w:rsidRPr="00B8599F">
        <w:rPr>
          <w:sz w:val="24"/>
          <w:szCs w:val="24"/>
        </w:rPr>
        <w:t>FONDO DE RESERVA unificado: EN:</w:t>
      </w:r>
      <w:r w:rsidRPr="00B8599F">
        <w:rPr>
          <w:b/>
          <w:bCs/>
          <w:sz w:val="24"/>
          <w:szCs w:val="24"/>
        </w:rPr>
        <w:t xml:space="preserve"> </w:t>
      </w:r>
      <w:r w:rsidRPr="00B8599F">
        <w:rPr>
          <w:b/>
          <w:bCs/>
          <w:color w:val="0000CC"/>
          <w:sz w:val="24"/>
          <w:szCs w:val="24"/>
        </w:rPr>
        <w:t xml:space="preserve">$ 41.500.- </w:t>
      </w:r>
      <w:r w:rsidRPr="00B8599F">
        <w:rPr>
          <w:sz w:val="24"/>
          <w:szCs w:val="24"/>
        </w:rPr>
        <w:t xml:space="preserve">y EN </w:t>
      </w:r>
      <w:r w:rsidRPr="00B8599F">
        <w:rPr>
          <w:b/>
          <w:bCs/>
          <w:color w:val="0000CC"/>
          <w:sz w:val="24"/>
          <w:szCs w:val="24"/>
        </w:rPr>
        <w:t>U$S 4.530.-</w:t>
      </w:r>
    </w:p>
    <w:p w14:paraId="6BDE1168" w14:textId="77777777" w:rsidR="00B8599F" w:rsidRPr="00B8599F" w:rsidRDefault="00B8599F" w:rsidP="00B8599F">
      <w:pPr>
        <w:rPr>
          <w:b/>
          <w:bCs/>
          <w:sz w:val="24"/>
          <w:szCs w:val="24"/>
        </w:rPr>
      </w:pPr>
      <w:r w:rsidRPr="00B8599F">
        <w:rPr>
          <w:sz w:val="24"/>
          <w:szCs w:val="24"/>
        </w:rPr>
        <w:t>MONTO FACTURADO Y NO COBRADO EN PESOS:</w:t>
      </w:r>
      <w:r w:rsidRPr="00B8599F">
        <w:rPr>
          <w:b/>
          <w:bCs/>
          <w:sz w:val="24"/>
          <w:szCs w:val="24"/>
        </w:rPr>
        <w:t xml:space="preserve"> </w:t>
      </w:r>
      <w:r w:rsidRPr="00B8599F">
        <w:rPr>
          <w:b/>
          <w:bCs/>
          <w:color w:val="0000CC"/>
          <w:sz w:val="24"/>
          <w:szCs w:val="24"/>
        </w:rPr>
        <w:t>$ 252.226,89</w:t>
      </w:r>
    </w:p>
    <w:p w14:paraId="414EB6B2" w14:textId="77777777" w:rsidR="00B8599F" w:rsidRPr="00B8599F" w:rsidRDefault="00B8599F" w:rsidP="00B8599F">
      <w:pPr>
        <w:rPr>
          <w:sz w:val="24"/>
          <w:szCs w:val="24"/>
        </w:rPr>
      </w:pPr>
      <w:r w:rsidRPr="00B8599F">
        <w:rPr>
          <w:b/>
          <w:bCs/>
          <w:sz w:val="24"/>
          <w:szCs w:val="24"/>
          <w:u w:val="single"/>
        </w:rPr>
        <w:t>EN MORA</w:t>
      </w:r>
      <w:r w:rsidRPr="00B8599F">
        <w:rPr>
          <w:sz w:val="24"/>
          <w:szCs w:val="24"/>
        </w:rPr>
        <w:t>: Las siguientes Razones Sociales (Informado por Graciela Sánchez el 14/02/2022):</w:t>
      </w:r>
    </w:p>
    <w:p w14:paraId="03C3A482" w14:textId="77777777" w:rsidR="00B8599F" w:rsidRPr="00B8599F" w:rsidRDefault="00B8599F" w:rsidP="00B8599F">
      <w:pPr>
        <w:rPr>
          <w:b/>
          <w:bCs/>
          <w:sz w:val="24"/>
          <w:szCs w:val="24"/>
        </w:rPr>
      </w:pPr>
      <w:r w:rsidRPr="00B8599F">
        <w:rPr>
          <w:b/>
          <w:bCs/>
          <w:sz w:val="24"/>
          <w:szCs w:val="24"/>
        </w:rPr>
        <w:t>Con más de un mes vencido:</w:t>
      </w:r>
    </w:p>
    <w:p w14:paraId="038ABA8A" w14:textId="77777777" w:rsidR="00B8599F" w:rsidRPr="00D76AA4" w:rsidRDefault="00B8599F" w:rsidP="00D76AA4">
      <w:pPr>
        <w:pStyle w:val="Prrafodelista"/>
        <w:numPr>
          <w:ilvl w:val="0"/>
          <w:numId w:val="40"/>
        </w:numPr>
        <w:jc w:val="left"/>
      </w:pPr>
      <w:r w:rsidRPr="00D76AA4">
        <w:rPr>
          <w:bCs/>
          <w:color w:val="0000CC"/>
          <w:sz w:val="24"/>
          <w:szCs w:val="24"/>
        </w:rPr>
        <w:t>Ministerio de Jefatura de Gabinete $ 203.574.- (facturas 2020 son retenciones no corresponden. Ya solicitadas al Minist.)</w:t>
      </w:r>
    </w:p>
    <w:p w14:paraId="7C22F328" w14:textId="77777777" w:rsidR="00B8599F" w:rsidRPr="00B8599F" w:rsidRDefault="00B8599F" w:rsidP="00B8599F">
      <w:pPr>
        <w:rPr>
          <w:b/>
          <w:bCs/>
          <w:sz w:val="24"/>
          <w:szCs w:val="24"/>
        </w:rPr>
      </w:pPr>
      <w:r w:rsidRPr="00B8599F">
        <w:rPr>
          <w:b/>
          <w:bCs/>
          <w:sz w:val="24"/>
          <w:szCs w:val="24"/>
        </w:rPr>
        <w:t>Con 1 factura vencida:</w:t>
      </w:r>
    </w:p>
    <w:p w14:paraId="63D73A1E" w14:textId="4D7E2662" w:rsidR="00B8599F" w:rsidRPr="006A3E69" w:rsidRDefault="00B8599F" w:rsidP="006A3E69">
      <w:pPr>
        <w:numPr>
          <w:ilvl w:val="0"/>
          <w:numId w:val="35"/>
        </w:numPr>
        <w:tabs>
          <w:tab w:val="right" w:pos="6096"/>
        </w:tabs>
        <w:jc w:val="left"/>
        <w:rPr>
          <w:rFonts w:eastAsia="Times New Roman"/>
          <w:color w:val="0000CC"/>
          <w:sz w:val="24"/>
          <w:szCs w:val="24"/>
        </w:rPr>
      </w:pPr>
      <w:r w:rsidRPr="006A3E69">
        <w:rPr>
          <w:rFonts w:eastAsia="Times New Roman"/>
          <w:color w:val="0000CC"/>
          <w:sz w:val="24"/>
          <w:szCs w:val="24"/>
        </w:rPr>
        <w:t>CPS Comunicaciones SA</w:t>
      </w:r>
      <w:r w:rsidRPr="006A3E69">
        <w:rPr>
          <w:rFonts w:eastAsia="Times New Roman"/>
          <w:color w:val="0000CC"/>
          <w:sz w:val="24"/>
          <w:szCs w:val="24"/>
        </w:rPr>
        <w:tab/>
        <w:t>$   2 495,02</w:t>
      </w:r>
    </w:p>
    <w:p w14:paraId="52DD8303" w14:textId="61209E1B" w:rsidR="00B8599F" w:rsidRPr="006A3E69" w:rsidRDefault="00B8599F" w:rsidP="00A8254C">
      <w:pPr>
        <w:numPr>
          <w:ilvl w:val="0"/>
          <w:numId w:val="35"/>
        </w:numPr>
        <w:tabs>
          <w:tab w:val="right" w:pos="6096"/>
        </w:tabs>
        <w:spacing w:before="0"/>
        <w:jc w:val="left"/>
        <w:rPr>
          <w:rFonts w:eastAsia="Times New Roman"/>
          <w:b/>
          <w:bCs/>
          <w:color w:val="0000CC"/>
          <w:sz w:val="24"/>
          <w:szCs w:val="24"/>
        </w:rPr>
      </w:pPr>
      <w:r w:rsidRPr="006A3E69">
        <w:rPr>
          <w:rFonts w:eastAsia="Times New Roman"/>
          <w:color w:val="0000CC"/>
          <w:sz w:val="24"/>
          <w:szCs w:val="24"/>
        </w:rPr>
        <w:t>SANTA CRUZ AUGUSTO JULIAN</w:t>
      </w:r>
      <w:r w:rsidRPr="006A3E69">
        <w:rPr>
          <w:rFonts w:eastAsia="Times New Roman"/>
          <w:color w:val="0000CC"/>
          <w:sz w:val="24"/>
          <w:szCs w:val="24"/>
        </w:rPr>
        <w:tab/>
        <w:t>$ 11 227,59</w:t>
      </w:r>
    </w:p>
    <w:p w14:paraId="16F7FC6F" w14:textId="2DC7D71D" w:rsidR="00B8599F" w:rsidRPr="006A3E69" w:rsidRDefault="00B8599F" w:rsidP="00A8254C">
      <w:pPr>
        <w:numPr>
          <w:ilvl w:val="0"/>
          <w:numId w:val="35"/>
        </w:numPr>
        <w:tabs>
          <w:tab w:val="right" w:pos="6096"/>
        </w:tabs>
        <w:spacing w:before="0"/>
        <w:jc w:val="left"/>
        <w:rPr>
          <w:rFonts w:eastAsia="Times New Roman"/>
          <w:b/>
          <w:bCs/>
          <w:color w:val="0000CC"/>
          <w:sz w:val="24"/>
          <w:szCs w:val="24"/>
        </w:rPr>
      </w:pPr>
      <w:r w:rsidRPr="006A3E69">
        <w:rPr>
          <w:rFonts w:eastAsia="Times New Roman"/>
          <w:color w:val="0000CC"/>
          <w:sz w:val="24"/>
          <w:szCs w:val="24"/>
        </w:rPr>
        <w:t>SOLUCIONES WISP SA</w:t>
      </w:r>
      <w:r w:rsidRPr="006A3E69">
        <w:rPr>
          <w:rFonts w:eastAsia="Times New Roman"/>
          <w:color w:val="0000CC"/>
          <w:sz w:val="24"/>
          <w:szCs w:val="24"/>
        </w:rPr>
        <w:tab/>
        <w:t>$ 32 435,26</w:t>
      </w:r>
    </w:p>
    <w:p w14:paraId="429BE8D8" w14:textId="5F8F0E65" w:rsidR="00B8599F" w:rsidRPr="006A3E69" w:rsidRDefault="00B8599F" w:rsidP="00A8254C">
      <w:pPr>
        <w:numPr>
          <w:ilvl w:val="0"/>
          <w:numId w:val="35"/>
        </w:numPr>
        <w:tabs>
          <w:tab w:val="right" w:pos="6096"/>
        </w:tabs>
        <w:spacing w:before="0"/>
        <w:jc w:val="left"/>
        <w:rPr>
          <w:rFonts w:eastAsia="Times New Roman"/>
          <w:b/>
          <w:bCs/>
          <w:color w:val="0000CC"/>
          <w:sz w:val="24"/>
          <w:szCs w:val="24"/>
        </w:rPr>
      </w:pPr>
      <w:r w:rsidRPr="006A3E69">
        <w:rPr>
          <w:rFonts w:eastAsia="Times New Roman"/>
          <w:color w:val="0000CC"/>
          <w:sz w:val="24"/>
          <w:szCs w:val="24"/>
        </w:rPr>
        <w:t>TECOAR SA</w:t>
      </w:r>
      <w:r w:rsidRPr="006A3E69">
        <w:rPr>
          <w:rFonts w:eastAsia="Times New Roman"/>
          <w:color w:val="0000CC"/>
          <w:sz w:val="24"/>
          <w:szCs w:val="24"/>
        </w:rPr>
        <w:tab/>
        <w:t>$   2 495,02</w:t>
      </w:r>
    </w:p>
    <w:p w14:paraId="3C8601D3" w14:textId="77777777" w:rsidR="00CC7C45" w:rsidRPr="000F1A27" w:rsidRDefault="00CC7C45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90300958"/>
      <w:r w:rsidRPr="000F1A27">
        <w:rPr>
          <w:rFonts w:ascii="Arial" w:hAnsi="Arial" w:cs="Arial"/>
          <w:noProof/>
          <w:sz w:val="24"/>
          <w:szCs w:val="24"/>
        </w:rPr>
        <w:t>COMPRAS</w:t>
      </w:r>
      <w:bookmarkEnd w:id="2"/>
    </w:p>
    <w:p w14:paraId="7C00C2AE" w14:textId="77777777" w:rsidR="00CC7C45" w:rsidRDefault="00CC7C45" w:rsidP="0081127A">
      <w:pPr>
        <w:rPr>
          <w:noProof/>
          <w:sz w:val="24"/>
          <w:szCs w:val="24"/>
        </w:rPr>
      </w:pPr>
      <w:r w:rsidRPr="0081127A">
        <w:rPr>
          <w:noProof/>
          <w:sz w:val="24"/>
          <w:szCs w:val="24"/>
        </w:rPr>
        <w:t>PRESUPUESTO EN ETAPA DE CONSULTA:</w:t>
      </w:r>
    </w:p>
    <w:p w14:paraId="443994E8" w14:textId="77777777" w:rsidR="00060BE7" w:rsidRDefault="00060BE7" w:rsidP="00060BE7">
      <w:pPr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No hay</w:t>
      </w:r>
      <w:r>
        <w:rPr>
          <w:noProof/>
          <w:sz w:val="24"/>
          <w:szCs w:val="24"/>
        </w:rPr>
        <w:t>.</w:t>
      </w:r>
    </w:p>
    <w:p w14:paraId="70126052" w14:textId="77777777" w:rsidR="00CC7C45" w:rsidRPr="000F1A27" w:rsidRDefault="00CC7C45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90300959"/>
      <w:r w:rsidRPr="000F1A27">
        <w:rPr>
          <w:rFonts w:ascii="Arial" w:hAnsi="Arial" w:cs="Arial"/>
          <w:noProof/>
          <w:sz w:val="24"/>
          <w:szCs w:val="24"/>
        </w:rPr>
        <w:t>INSTALACIONES EN EL IXP</w:t>
      </w:r>
      <w:bookmarkEnd w:id="3"/>
    </w:p>
    <w:p w14:paraId="7CA29EF7" w14:textId="77777777" w:rsidR="00C21FA2" w:rsidRPr="00C21FA2" w:rsidRDefault="00C21FA2" w:rsidP="00C21FA2">
      <w:pPr>
        <w:rPr>
          <w:noProof/>
          <w:color w:val="000000"/>
          <w:sz w:val="24"/>
          <w:szCs w:val="24"/>
        </w:rPr>
      </w:pPr>
      <w:r w:rsidRPr="00C21FA2">
        <w:rPr>
          <w:noProof/>
          <w:color w:val="000000"/>
          <w:sz w:val="24"/>
          <w:szCs w:val="24"/>
        </w:rPr>
        <w:t>No hay.</w:t>
      </w:r>
    </w:p>
    <w:p w14:paraId="603B8CFC" w14:textId="77777777" w:rsidR="00CC7C45" w:rsidRDefault="00CC7C45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90300960"/>
      <w:r w:rsidRPr="000F1A27">
        <w:rPr>
          <w:rFonts w:ascii="Arial" w:hAnsi="Arial" w:cs="Arial"/>
          <w:noProof/>
          <w:sz w:val="24"/>
          <w:szCs w:val="24"/>
        </w:rPr>
        <w:t>STATUS DE CONEXIONES TÉCNICAS DEL IXP LPL</w:t>
      </w:r>
      <w:r w:rsidR="0006414F">
        <w:rPr>
          <w:rFonts w:ascii="Arial" w:hAnsi="Arial" w:cs="Arial"/>
          <w:noProof/>
          <w:sz w:val="24"/>
          <w:szCs w:val="24"/>
        </w:rPr>
        <w:t xml:space="preserve"> O </w:t>
      </w:r>
      <w:r w:rsidR="0006414F" w:rsidRPr="000F1A27">
        <w:rPr>
          <w:rFonts w:ascii="Arial" w:hAnsi="Arial" w:cs="Arial"/>
          <w:noProof/>
          <w:sz w:val="24"/>
          <w:szCs w:val="24"/>
        </w:rPr>
        <w:t xml:space="preserve">DE </w:t>
      </w:r>
      <w:r w:rsidR="0006414F">
        <w:rPr>
          <w:rFonts w:ascii="Arial" w:hAnsi="Arial" w:cs="Arial"/>
          <w:noProof/>
          <w:sz w:val="24"/>
          <w:szCs w:val="24"/>
        </w:rPr>
        <w:t>SU</w:t>
      </w:r>
      <w:r w:rsidR="0006414F" w:rsidRPr="000F1A27">
        <w:rPr>
          <w:rFonts w:ascii="Arial" w:hAnsi="Arial" w:cs="Arial"/>
          <w:noProof/>
          <w:sz w:val="24"/>
          <w:szCs w:val="24"/>
        </w:rPr>
        <w:t>S MIEMBROS</w:t>
      </w:r>
      <w:bookmarkEnd w:id="4"/>
    </w:p>
    <w:p w14:paraId="38F1B046" w14:textId="77777777" w:rsidR="009B3B22" w:rsidRDefault="00303695" w:rsidP="0034495C">
      <w:pPr>
        <w:tabs>
          <w:tab w:val="left" w:pos="284"/>
        </w:tabs>
        <w:rPr>
          <w:noProof/>
          <w:color w:val="0000CC"/>
          <w:sz w:val="24"/>
          <w:szCs w:val="24"/>
        </w:rPr>
      </w:pPr>
      <w:r w:rsidRPr="0034495C">
        <w:rPr>
          <w:noProof/>
          <w:color w:val="0000CC"/>
          <w:sz w:val="24"/>
          <w:szCs w:val="24"/>
        </w:rPr>
        <w:t xml:space="preserve">Sílica </w:t>
      </w:r>
      <w:r w:rsidR="002E739B">
        <w:rPr>
          <w:noProof/>
          <w:color w:val="0000CC"/>
          <w:sz w:val="24"/>
          <w:szCs w:val="24"/>
        </w:rPr>
        <w:t>present</w:t>
      </w:r>
      <w:r w:rsidR="00A8254C">
        <w:rPr>
          <w:noProof/>
          <w:color w:val="0000CC"/>
          <w:sz w:val="24"/>
          <w:szCs w:val="24"/>
        </w:rPr>
        <w:t>ó</w:t>
      </w:r>
      <w:r w:rsidRPr="0034495C">
        <w:rPr>
          <w:noProof/>
          <w:color w:val="0000CC"/>
          <w:sz w:val="24"/>
          <w:szCs w:val="24"/>
        </w:rPr>
        <w:t xml:space="preserve"> oferta por </w:t>
      </w:r>
      <w:r w:rsidR="009B3B22">
        <w:rPr>
          <w:noProof/>
          <w:color w:val="0000CC"/>
          <w:sz w:val="24"/>
          <w:szCs w:val="24"/>
        </w:rPr>
        <w:t xml:space="preserve">TIP y transporte </w:t>
      </w:r>
      <w:r w:rsidRPr="0034495C">
        <w:rPr>
          <w:noProof/>
          <w:color w:val="0000CC"/>
          <w:sz w:val="24"/>
          <w:szCs w:val="24"/>
        </w:rPr>
        <w:t>a Ruteo Central, facturado por</w:t>
      </w:r>
      <w:r w:rsidR="003922A9">
        <w:rPr>
          <w:noProof/>
          <w:color w:val="0000CC"/>
          <w:sz w:val="24"/>
          <w:szCs w:val="24"/>
        </w:rPr>
        <w:t xml:space="preserve"> la modalidad de “</w:t>
      </w:r>
      <w:r w:rsidRPr="0034495C">
        <w:rPr>
          <w:noProof/>
          <w:color w:val="0000CC"/>
          <w:sz w:val="24"/>
          <w:szCs w:val="24"/>
        </w:rPr>
        <w:t xml:space="preserve">95 </w:t>
      </w:r>
      <w:r w:rsidR="00C7060A">
        <w:rPr>
          <w:noProof/>
          <w:color w:val="0000CC"/>
          <w:sz w:val="24"/>
          <w:szCs w:val="24"/>
        </w:rPr>
        <w:t>P</w:t>
      </w:r>
      <w:r w:rsidRPr="0034495C">
        <w:rPr>
          <w:noProof/>
          <w:color w:val="0000CC"/>
          <w:sz w:val="24"/>
          <w:szCs w:val="24"/>
        </w:rPr>
        <w:t>ercentil</w:t>
      </w:r>
      <w:r w:rsidR="003922A9">
        <w:rPr>
          <w:noProof/>
          <w:color w:val="0000CC"/>
          <w:sz w:val="24"/>
          <w:szCs w:val="24"/>
        </w:rPr>
        <w:t>”</w:t>
      </w:r>
      <w:r w:rsidR="009B3B22">
        <w:rPr>
          <w:noProof/>
          <w:color w:val="0000CC"/>
          <w:sz w:val="24"/>
          <w:szCs w:val="24"/>
        </w:rPr>
        <w:t>.</w:t>
      </w:r>
    </w:p>
    <w:p w14:paraId="29571274" w14:textId="20544942" w:rsidR="007235C4" w:rsidRDefault="009B3B22" w:rsidP="0034495C">
      <w:pPr>
        <w:tabs>
          <w:tab w:val="left" w:pos="284"/>
        </w:tabs>
        <w:rPr>
          <w:noProof/>
          <w:color w:val="0000CC"/>
          <w:sz w:val="24"/>
          <w:szCs w:val="24"/>
        </w:rPr>
      </w:pPr>
      <w:r>
        <w:rPr>
          <w:noProof/>
          <w:color w:val="0000CC"/>
          <w:sz w:val="24"/>
          <w:szCs w:val="24"/>
        </w:rPr>
        <w:t>S</w:t>
      </w:r>
      <w:r w:rsidR="007235C4">
        <w:rPr>
          <w:noProof/>
          <w:color w:val="0000CC"/>
          <w:sz w:val="24"/>
          <w:szCs w:val="24"/>
        </w:rPr>
        <w:t>e decidió lo siguiente:</w:t>
      </w:r>
    </w:p>
    <w:p w14:paraId="615F9D2B" w14:textId="6A037B1C" w:rsidR="007235C4" w:rsidRPr="00D76AA4" w:rsidRDefault="007235C4" w:rsidP="00D76AA4">
      <w:pPr>
        <w:pStyle w:val="Prrafodelista"/>
        <w:numPr>
          <w:ilvl w:val="0"/>
          <w:numId w:val="38"/>
        </w:numPr>
        <w:tabs>
          <w:tab w:val="left" w:pos="284"/>
        </w:tabs>
        <w:ind w:left="284" w:hanging="284"/>
        <w:contextualSpacing w:val="0"/>
        <w:rPr>
          <w:noProof/>
          <w:color w:val="0000CC"/>
          <w:sz w:val="24"/>
          <w:szCs w:val="24"/>
        </w:rPr>
      </w:pPr>
      <w:r w:rsidRPr="00D76AA4">
        <w:rPr>
          <w:noProof/>
          <w:color w:val="0000CC"/>
          <w:sz w:val="24"/>
          <w:szCs w:val="24"/>
        </w:rPr>
        <w:lastRenderedPageBreak/>
        <w:t xml:space="preserve">Consultar a Ruteo Central de CABASE, sobre la factibilidad, nivel de esfuerzo y costos relacionados con la </w:t>
      </w:r>
      <w:r w:rsidR="0069677E" w:rsidRPr="00D76AA4">
        <w:rPr>
          <w:noProof/>
          <w:color w:val="0000CC"/>
          <w:sz w:val="24"/>
          <w:szCs w:val="24"/>
        </w:rPr>
        <w:t>modalidad “dual carrier” en el IXP. Por el lado del IXP LPL, se le pedirá a Andrés Barbieri su participación, pudiendo sumar a algún otro miembro interesado.</w:t>
      </w:r>
    </w:p>
    <w:p w14:paraId="594DAFD2" w14:textId="1BA90774" w:rsidR="0069677E" w:rsidRPr="00D76AA4" w:rsidRDefault="0069677E" w:rsidP="00D76AA4">
      <w:pPr>
        <w:pStyle w:val="Prrafodelista"/>
        <w:numPr>
          <w:ilvl w:val="0"/>
          <w:numId w:val="38"/>
        </w:numPr>
        <w:tabs>
          <w:tab w:val="left" w:pos="284"/>
        </w:tabs>
        <w:ind w:left="284" w:hanging="284"/>
        <w:contextualSpacing w:val="0"/>
        <w:rPr>
          <w:noProof/>
          <w:color w:val="0000CC"/>
          <w:sz w:val="24"/>
          <w:szCs w:val="24"/>
        </w:rPr>
      </w:pPr>
      <w:r w:rsidRPr="00D76AA4">
        <w:rPr>
          <w:noProof/>
          <w:color w:val="0000CC"/>
          <w:sz w:val="24"/>
          <w:szCs w:val="24"/>
        </w:rPr>
        <w:t>Requerir a Metrotel la mejora de precio que aplica anualmente</w:t>
      </w:r>
      <w:r w:rsidR="006A3E69">
        <w:rPr>
          <w:noProof/>
          <w:color w:val="0000CC"/>
          <w:sz w:val="24"/>
          <w:szCs w:val="24"/>
        </w:rPr>
        <w:t xml:space="preserve"> en</w:t>
      </w:r>
      <w:bookmarkStart w:id="5" w:name="_GoBack"/>
      <w:bookmarkEnd w:id="5"/>
      <w:r w:rsidRPr="00D76AA4">
        <w:rPr>
          <w:noProof/>
          <w:color w:val="0000CC"/>
          <w:sz w:val="24"/>
          <w:szCs w:val="24"/>
        </w:rPr>
        <w:t xml:space="preserve"> febrero, hablará con ellos Pedro Brisson.</w:t>
      </w:r>
    </w:p>
    <w:p w14:paraId="4DE77DF4" w14:textId="5674E3F8" w:rsidR="0069677E" w:rsidRPr="00D76AA4" w:rsidRDefault="009B3B22" w:rsidP="00D76AA4">
      <w:pPr>
        <w:pStyle w:val="Prrafodelista"/>
        <w:numPr>
          <w:ilvl w:val="0"/>
          <w:numId w:val="38"/>
        </w:numPr>
        <w:tabs>
          <w:tab w:val="left" w:pos="284"/>
        </w:tabs>
        <w:ind w:left="284" w:hanging="284"/>
        <w:contextualSpacing w:val="0"/>
        <w:rPr>
          <w:noProof/>
          <w:color w:val="0000CC"/>
          <w:sz w:val="24"/>
          <w:szCs w:val="24"/>
        </w:rPr>
      </w:pPr>
      <w:r w:rsidRPr="00D76AA4">
        <w:rPr>
          <w:noProof/>
          <w:color w:val="0000CC"/>
          <w:sz w:val="24"/>
          <w:szCs w:val="24"/>
        </w:rPr>
        <w:t xml:space="preserve">En función </w:t>
      </w:r>
      <w:r w:rsidRPr="00D76AA4">
        <w:rPr>
          <w:noProof/>
          <w:color w:val="0000CC"/>
          <w:sz w:val="24"/>
          <w:szCs w:val="24"/>
        </w:rPr>
        <w:t>de los</w:t>
      </w:r>
      <w:r w:rsidR="006A3E69">
        <w:rPr>
          <w:noProof/>
          <w:color w:val="0000CC"/>
          <w:sz w:val="24"/>
          <w:szCs w:val="24"/>
        </w:rPr>
        <w:t xml:space="preserve"> dos</w:t>
      </w:r>
      <w:r w:rsidRPr="00D76AA4">
        <w:rPr>
          <w:noProof/>
          <w:color w:val="0000CC"/>
          <w:sz w:val="24"/>
          <w:szCs w:val="24"/>
        </w:rPr>
        <w:t xml:space="preserve"> puntos anteriores</w:t>
      </w:r>
      <w:r w:rsidRPr="00D76AA4">
        <w:rPr>
          <w:noProof/>
          <w:color w:val="0000CC"/>
          <w:sz w:val="24"/>
          <w:szCs w:val="24"/>
        </w:rPr>
        <w:t xml:space="preserve">, se tendrá que decidir por alguno de </w:t>
      </w:r>
      <w:r w:rsidR="0069677E" w:rsidRPr="00D76AA4">
        <w:rPr>
          <w:noProof/>
          <w:color w:val="0000CC"/>
          <w:sz w:val="24"/>
          <w:szCs w:val="24"/>
        </w:rPr>
        <w:t>los escenarios posibles</w:t>
      </w:r>
      <w:r w:rsidR="00D245A3" w:rsidRPr="00D76AA4">
        <w:rPr>
          <w:noProof/>
          <w:color w:val="0000CC"/>
          <w:sz w:val="24"/>
          <w:szCs w:val="24"/>
        </w:rPr>
        <w:t>:</w:t>
      </w:r>
    </w:p>
    <w:p w14:paraId="1A30E840" w14:textId="2ACDB996" w:rsidR="00D245A3" w:rsidRPr="00D76AA4" w:rsidRDefault="00D245A3" w:rsidP="00D245A3">
      <w:pPr>
        <w:pStyle w:val="Prrafodelista"/>
        <w:numPr>
          <w:ilvl w:val="0"/>
          <w:numId w:val="39"/>
        </w:numPr>
        <w:tabs>
          <w:tab w:val="left" w:pos="284"/>
        </w:tabs>
        <w:contextualSpacing w:val="0"/>
        <w:rPr>
          <w:noProof/>
          <w:color w:val="0000CC"/>
          <w:sz w:val="24"/>
          <w:szCs w:val="24"/>
        </w:rPr>
      </w:pPr>
      <w:r w:rsidRPr="00D76AA4">
        <w:rPr>
          <w:noProof/>
          <w:color w:val="0000CC"/>
          <w:sz w:val="24"/>
          <w:szCs w:val="24"/>
        </w:rPr>
        <w:t>Pasar al esquema “dual carrier” incorporando a Sílica</w:t>
      </w:r>
    </w:p>
    <w:p w14:paraId="29B5E661" w14:textId="391C9FF2" w:rsidR="0069677E" w:rsidRPr="00D76AA4" w:rsidRDefault="00D245A3" w:rsidP="00D245A3">
      <w:pPr>
        <w:pStyle w:val="Prrafodelista"/>
        <w:numPr>
          <w:ilvl w:val="0"/>
          <w:numId w:val="39"/>
        </w:numPr>
        <w:tabs>
          <w:tab w:val="left" w:pos="284"/>
        </w:tabs>
        <w:contextualSpacing w:val="0"/>
        <w:rPr>
          <w:noProof/>
          <w:color w:val="0000CC"/>
          <w:sz w:val="24"/>
          <w:szCs w:val="24"/>
        </w:rPr>
      </w:pPr>
      <w:r w:rsidRPr="00D76AA4">
        <w:rPr>
          <w:noProof/>
          <w:color w:val="0000CC"/>
          <w:sz w:val="24"/>
          <w:szCs w:val="24"/>
        </w:rPr>
        <w:t>Mantener Metrotel como único carrier</w:t>
      </w:r>
    </w:p>
    <w:p w14:paraId="771699F1" w14:textId="7EAB054C" w:rsidR="00D245A3" w:rsidRPr="00D76AA4" w:rsidRDefault="00D245A3" w:rsidP="00D245A3">
      <w:pPr>
        <w:pStyle w:val="Prrafodelista"/>
        <w:numPr>
          <w:ilvl w:val="0"/>
          <w:numId w:val="39"/>
        </w:numPr>
        <w:tabs>
          <w:tab w:val="left" w:pos="284"/>
        </w:tabs>
        <w:contextualSpacing w:val="0"/>
        <w:rPr>
          <w:noProof/>
          <w:color w:val="0000CC"/>
          <w:sz w:val="24"/>
          <w:szCs w:val="24"/>
        </w:rPr>
      </w:pPr>
      <w:r w:rsidRPr="00D76AA4">
        <w:rPr>
          <w:noProof/>
          <w:color w:val="0000CC"/>
          <w:sz w:val="24"/>
          <w:szCs w:val="24"/>
        </w:rPr>
        <w:t>Pasar a Sílica como único carrier</w:t>
      </w:r>
    </w:p>
    <w:p w14:paraId="6B3C8E0F" w14:textId="22AE09B1" w:rsidR="009B3B22" w:rsidRDefault="009B3B22" w:rsidP="009B3B22">
      <w:pPr>
        <w:tabs>
          <w:tab w:val="left" w:pos="284"/>
        </w:tabs>
        <w:rPr>
          <w:noProof/>
          <w:color w:val="0000CC"/>
          <w:sz w:val="24"/>
          <w:szCs w:val="24"/>
        </w:rPr>
      </w:pPr>
      <w:r>
        <w:rPr>
          <w:noProof/>
          <w:color w:val="0000CC"/>
          <w:sz w:val="24"/>
          <w:szCs w:val="24"/>
        </w:rPr>
        <w:t>Dada la poca cantidad de a</w:t>
      </w:r>
      <w:r>
        <w:rPr>
          <w:noProof/>
          <w:color w:val="0000CC"/>
          <w:sz w:val="24"/>
          <w:szCs w:val="24"/>
        </w:rPr>
        <w:t>sistentes, no se pudo avanzar más. Se considera necesario tomar una decisión a la brevedad posible, dado que afecta directamente a la economía de cada uno de los miembros involucrados.</w:t>
      </w:r>
    </w:p>
    <w:p w14:paraId="7DA985EE" w14:textId="77777777" w:rsidR="00CF4556" w:rsidRPr="000F1A27" w:rsidRDefault="00CF4556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90300961"/>
      <w:r w:rsidRPr="000F1A27">
        <w:rPr>
          <w:rFonts w:ascii="Arial" w:hAnsi="Arial" w:cs="Arial"/>
          <w:noProof/>
          <w:sz w:val="24"/>
          <w:szCs w:val="24"/>
        </w:rPr>
        <w:t>ALTAS, BAJAS Y MODIFICACIONES</w:t>
      </w:r>
      <w:bookmarkEnd w:id="6"/>
    </w:p>
    <w:p w14:paraId="6B83EA5A" w14:textId="77777777" w:rsidR="008D278C" w:rsidRPr="00111FCA" w:rsidRDefault="008D278C" w:rsidP="008D278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No hay novedades</w:t>
      </w:r>
    </w:p>
    <w:p w14:paraId="3EC2784E" w14:textId="77777777" w:rsidR="00CF4556" w:rsidRPr="000F1A27" w:rsidRDefault="00CF4556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7" w:name="_Toc90300962"/>
      <w:r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7"/>
    </w:p>
    <w:p w14:paraId="458E1AAF" w14:textId="37AFF459" w:rsidR="00CF4556" w:rsidRPr="002E739B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AE7941" w:rsidRPr="002E739B">
        <w:rPr>
          <w:b/>
          <w:noProof/>
          <w:color w:val="0000CC"/>
          <w:sz w:val="24"/>
          <w:szCs w:val="24"/>
        </w:rPr>
        <w:t>1</w:t>
      </w:r>
      <w:r w:rsidR="00BB5459">
        <w:rPr>
          <w:b/>
          <w:noProof/>
          <w:color w:val="0000CC"/>
          <w:sz w:val="24"/>
          <w:szCs w:val="24"/>
        </w:rPr>
        <w:t>4</w:t>
      </w:r>
      <w:r w:rsidR="00AE7941" w:rsidRPr="002E739B">
        <w:rPr>
          <w:b/>
          <w:noProof/>
          <w:color w:val="0000CC"/>
          <w:sz w:val="24"/>
          <w:szCs w:val="24"/>
        </w:rPr>
        <w:t xml:space="preserve"> </w:t>
      </w:r>
      <w:r w:rsidR="00BB5459">
        <w:rPr>
          <w:b/>
          <w:noProof/>
          <w:color w:val="0000CC"/>
          <w:sz w:val="24"/>
          <w:szCs w:val="24"/>
        </w:rPr>
        <w:t>Marzo</w:t>
      </w:r>
      <w:r w:rsidR="00AE7941" w:rsidRPr="002E739B">
        <w:rPr>
          <w:b/>
          <w:noProof/>
          <w:color w:val="0000CC"/>
          <w:sz w:val="24"/>
          <w:szCs w:val="24"/>
        </w:rPr>
        <w:t xml:space="preserve"> 2022</w:t>
      </w:r>
    </w:p>
    <w:p w14:paraId="77A276F3" w14:textId="77777777" w:rsidR="00CF4556" w:rsidRPr="003051E4" w:rsidRDefault="00CF4556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8" w:name="_Toc90300963"/>
      <w:r w:rsidRPr="000F1A27">
        <w:rPr>
          <w:rFonts w:ascii="Arial" w:hAnsi="Arial" w:cs="Arial"/>
          <w:noProof/>
          <w:sz w:val="24"/>
          <w:szCs w:val="24"/>
        </w:rPr>
        <w:t>REUNIÓN DE COMISI</w:t>
      </w:r>
      <w:r>
        <w:rPr>
          <w:rFonts w:ascii="Arial" w:hAnsi="Arial" w:cs="Arial"/>
          <w:noProof/>
          <w:sz w:val="24"/>
          <w:szCs w:val="24"/>
        </w:rPr>
        <w:t>O</w:t>
      </w:r>
      <w:r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r w:rsidRPr="000F1A27">
        <w:rPr>
          <w:rFonts w:ascii="Arial" w:hAnsi="Arial" w:cs="Arial"/>
          <w:noProof/>
          <w:sz w:val="24"/>
          <w:szCs w:val="24"/>
        </w:rPr>
        <w:t xml:space="preserve"> DE CABAS</w:t>
      </w:r>
      <w:r>
        <w:rPr>
          <w:rFonts w:ascii="Arial" w:hAnsi="Arial" w:cs="Arial"/>
          <w:noProof/>
          <w:sz w:val="24"/>
          <w:szCs w:val="24"/>
        </w:rPr>
        <w:t>E</w:t>
      </w:r>
      <w:bookmarkEnd w:id="8"/>
    </w:p>
    <w:p w14:paraId="39EEBA47" w14:textId="312DC360" w:rsidR="005659D9" w:rsidRDefault="005659D9" w:rsidP="005659D9">
      <w:pPr>
        <w:numPr>
          <w:ilvl w:val="0"/>
          <w:numId w:val="11"/>
        </w:numPr>
        <w:spacing w:before="120"/>
        <w:jc w:val="left"/>
        <w:rPr>
          <w:noProof/>
          <w:color w:val="0000CC"/>
          <w:sz w:val="24"/>
          <w:szCs w:val="22"/>
        </w:rPr>
      </w:pPr>
      <w:r w:rsidRPr="00F514DD">
        <w:rPr>
          <w:noProof/>
          <w:color w:val="0000CC"/>
          <w:sz w:val="24"/>
          <w:szCs w:val="22"/>
        </w:rPr>
        <w:t xml:space="preserve">SG IXPS y Comisión ISPS – </w:t>
      </w:r>
      <w:r w:rsidR="00697123">
        <w:rPr>
          <w:noProof/>
          <w:color w:val="0000CC"/>
          <w:sz w:val="24"/>
          <w:szCs w:val="22"/>
        </w:rPr>
        <w:t xml:space="preserve">Miércoles </w:t>
      </w:r>
      <w:r w:rsidR="00BB5459">
        <w:rPr>
          <w:noProof/>
          <w:color w:val="0000CC"/>
          <w:sz w:val="24"/>
          <w:szCs w:val="22"/>
        </w:rPr>
        <w:t>16</w:t>
      </w:r>
      <w:r w:rsidR="002B5AE5">
        <w:rPr>
          <w:noProof/>
          <w:color w:val="0000CC"/>
          <w:sz w:val="24"/>
          <w:szCs w:val="22"/>
        </w:rPr>
        <w:t>/</w:t>
      </w:r>
      <w:r w:rsidR="00BB5459">
        <w:rPr>
          <w:noProof/>
          <w:color w:val="0000CC"/>
          <w:sz w:val="24"/>
          <w:szCs w:val="22"/>
        </w:rPr>
        <w:t>0</w:t>
      </w:r>
      <w:r w:rsidR="002B5AE5">
        <w:rPr>
          <w:noProof/>
          <w:color w:val="0000CC"/>
          <w:sz w:val="24"/>
          <w:szCs w:val="22"/>
        </w:rPr>
        <w:t>2/202</w:t>
      </w:r>
      <w:r w:rsidR="00BB5459">
        <w:rPr>
          <w:noProof/>
          <w:color w:val="0000CC"/>
          <w:sz w:val="24"/>
          <w:szCs w:val="22"/>
        </w:rPr>
        <w:t>2</w:t>
      </w:r>
      <w:r w:rsidR="002B5AE5">
        <w:rPr>
          <w:noProof/>
          <w:color w:val="0000CC"/>
          <w:sz w:val="24"/>
          <w:szCs w:val="22"/>
        </w:rPr>
        <w:t xml:space="preserve"> – 15.30 hs </w:t>
      </w:r>
    </w:p>
    <w:p w14:paraId="0E45B50D" w14:textId="77777777" w:rsidR="00BB5459" w:rsidRPr="002B5AE5" w:rsidRDefault="00BB5459" w:rsidP="00BB5459">
      <w:pPr>
        <w:numPr>
          <w:ilvl w:val="0"/>
          <w:numId w:val="11"/>
        </w:numPr>
        <w:spacing w:before="120"/>
        <w:jc w:val="left"/>
        <w:rPr>
          <w:noProof/>
          <w:color w:val="0000CC"/>
          <w:sz w:val="24"/>
          <w:szCs w:val="22"/>
        </w:rPr>
      </w:pPr>
      <w:r w:rsidRPr="002B5AE5">
        <w:rPr>
          <w:noProof/>
          <w:color w:val="0000CC"/>
          <w:sz w:val="24"/>
          <w:szCs w:val="22"/>
        </w:rPr>
        <w:t xml:space="preserve">Cámara Argentina de IoT – </w:t>
      </w:r>
      <w:r>
        <w:rPr>
          <w:noProof/>
          <w:color w:val="0000CC"/>
          <w:sz w:val="24"/>
          <w:szCs w:val="22"/>
        </w:rPr>
        <w:t>Jueves 24/02/2022</w:t>
      </w:r>
      <w:r w:rsidRPr="00FD467F">
        <w:rPr>
          <w:noProof/>
          <w:color w:val="0000CC"/>
          <w:sz w:val="24"/>
          <w:szCs w:val="22"/>
        </w:rPr>
        <w:t xml:space="preserve"> </w:t>
      </w:r>
      <w:r w:rsidRPr="00F514DD">
        <w:rPr>
          <w:noProof/>
          <w:color w:val="0000CC"/>
          <w:sz w:val="24"/>
          <w:szCs w:val="22"/>
        </w:rPr>
        <w:t xml:space="preserve">– </w:t>
      </w:r>
      <w:r w:rsidRPr="002B5AE5">
        <w:rPr>
          <w:noProof/>
          <w:color w:val="0000CC"/>
          <w:sz w:val="24"/>
          <w:szCs w:val="22"/>
        </w:rPr>
        <w:t>11.30 hs.</w:t>
      </w:r>
    </w:p>
    <w:p w14:paraId="166D0F69" w14:textId="5B03F5DA" w:rsidR="000E7E5F" w:rsidRDefault="000E7E5F" w:rsidP="000E7E5F">
      <w:pPr>
        <w:numPr>
          <w:ilvl w:val="0"/>
          <w:numId w:val="11"/>
        </w:numPr>
        <w:spacing w:before="120"/>
        <w:jc w:val="left"/>
        <w:rPr>
          <w:noProof/>
          <w:color w:val="0000CC"/>
          <w:sz w:val="24"/>
          <w:szCs w:val="22"/>
        </w:rPr>
      </w:pPr>
      <w:r w:rsidRPr="00F865D8">
        <w:rPr>
          <w:noProof/>
          <w:color w:val="0000CC"/>
          <w:sz w:val="24"/>
          <w:szCs w:val="22"/>
        </w:rPr>
        <w:t>Com. Hub de Contenidos</w:t>
      </w:r>
      <w:r>
        <w:rPr>
          <w:noProof/>
          <w:color w:val="0000CC"/>
          <w:sz w:val="24"/>
          <w:szCs w:val="22"/>
        </w:rPr>
        <w:t xml:space="preserve"> – </w:t>
      </w:r>
      <w:r w:rsidR="00B93E06">
        <w:rPr>
          <w:noProof/>
          <w:color w:val="0000CC"/>
          <w:sz w:val="24"/>
          <w:szCs w:val="22"/>
        </w:rPr>
        <w:t xml:space="preserve">Jueves </w:t>
      </w:r>
      <w:r w:rsidR="00BB5459">
        <w:rPr>
          <w:noProof/>
          <w:color w:val="0000CC"/>
          <w:sz w:val="24"/>
          <w:szCs w:val="22"/>
        </w:rPr>
        <w:t>24</w:t>
      </w:r>
      <w:r w:rsidR="00C05F2B">
        <w:rPr>
          <w:noProof/>
          <w:color w:val="0000CC"/>
          <w:sz w:val="24"/>
          <w:szCs w:val="22"/>
        </w:rPr>
        <w:t>/</w:t>
      </w:r>
      <w:r w:rsidR="00BB5459">
        <w:rPr>
          <w:noProof/>
          <w:color w:val="0000CC"/>
          <w:sz w:val="24"/>
          <w:szCs w:val="22"/>
        </w:rPr>
        <w:t>0</w:t>
      </w:r>
      <w:r w:rsidR="002B5AE5">
        <w:rPr>
          <w:noProof/>
          <w:color w:val="0000CC"/>
          <w:sz w:val="24"/>
          <w:szCs w:val="22"/>
        </w:rPr>
        <w:t>2</w:t>
      </w:r>
      <w:r w:rsidR="00B93E06">
        <w:rPr>
          <w:noProof/>
          <w:color w:val="0000CC"/>
          <w:sz w:val="24"/>
          <w:szCs w:val="22"/>
        </w:rPr>
        <w:t>/202</w:t>
      </w:r>
      <w:r w:rsidR="00BB5459">
        <w:rPr>
          <w:noProof/>
          <w:color w:val="0000CC"/>
          <w:sz w:val="24"/>
          <w:szCs w:val="22"/>
        </w:rPr>
        <w:t>2</w:t>
      </w:r>
      <w:r w:rsidR="00D915FA" w:rsidRPr="00FD467F">
        <w:rPr>
          <w:noProof/>
          <w:color w:val="0000CC"/>
          <w:sz w:val="24"/>
          <w:szCs w:val="22"/>
        </w:rPr>
        <w:t xml:space="preserve"> </w:t>
      </w:r>
      <w:r w:rsidR="00D915FA" w:rsidRPr="00F514DD">
        <w:rPr>
          <w:noProof/>
          <w:color w:val="0000CC"/>
          <w:sz w:val="24"/>
          <w:szCs w:val="22"/>
        </w:rPr>
        <w:t xml:space="preserve">– </w:t>
      </w:r>
      <w:r w:rsidR="00B93E06">
        <w:rPr>
          <w:noProof/>
          <w:color w:val="0000CC"/>
          <w:sz w:val="24"/>
          <w:szCs w:val="22"/>
        </w:rPr>
        <w:t>15.00</w:t>
      </w:r>
      <w:r w:rsidR="003260C6">
        <w:rPr>
          <w:noProof/>
          <w:color w:val="0000CC"/>
          <w:sz w:val="24"/>
          <w:szCs w:val="22"/>
        </w:rPr>
        <w:t xml:space="preserve"> hs</w:t>
      </w:r>
    </w:p>
    <w:p w14:paraId="7F0B2F65" w14:textId="77777777" w:rsidR="003516D6" w:rsidRPr="003516D6" w:rsidRDefault="003516D6" w:rsidP="00C32177">
      <w:pPr>
        <w:jc w:val="left"/>
        <w:rPr>
          <w:noProof/>
          <w:sz w:val="24"/>
          <w:szCs w:val="22"/>
        </w:rPr>
      </w:pPr>
      <w:r w:rsidRPr="00BA3023">
        <w:rPr>
          <w:noProof/>
          <w:sz w:val="24"/>
          <w:szCs w:val="24"/>
        </w:rPr>
        <w:t xml:space="preserve">Todas estas reuniones son </w:t>
      </w:r>
      <w:r w:rsidRPr="003516D6">
        <w:rPr>
          <w:noProof/>
          <w:color w:val="0000CC"/>
          <w:sz w:val="24"/>
          <w:szCs w:val="24"/>
        </w:rPr>
        <w:t>VIRTUALES</w:t>
      </w:r>
    </w:p>
    <w:p w14:paraId="6B26294E" w14:textId="77777777" w:rsidR="00C32177" w:rsidRPr="00F514DD" w:rsidRDefault="00C32177" w:rsidP="00C32177">
      <w:pPr>
        <w:jc w:val="left"/>
        <w:rPr>
          <w:noProof/>
          <w:sz w:val="24"/>
          <w:szCs w:val="22"/>
        </w:rPr>
      </w:pPr>
      <w:r w:rsidRPr="00F514DD">
        <w:rPr>
          <w:noProof/>
          <w:sz w:val="24"/>
          <w:szCs w:val="22"/>
        </w:rPr>
        <w:t xml:space="preserve">La agenda de reuniones de CABASE </w:t>
      </w:r>
      <w:r w:rsidR="005D5D5E" w:rsidRPr="00F514DD">
        <w:rPr>
          <w:noProof/>
          <w:sz w:val="24"/>
          <w:szCs w:val="22"/>
        </w:rPr>
        <w:t xml:space="preserve">es abierta, </w:t>
      </w:r>
      <w:r w:rsidRPr="00F514DD">
        <w:rPr>
          <w:noProof/>
          <w:sz w:val="24"/>
          <w:szCs w:val="22"/>
        </w:rPr>
        <w:t xml:space="preserve">puede verse en </w:t>
      </w:r>
      <w:hyperlink r:id="rId9" w:history="1">
        <w:r w:rsidRPr="00F514DD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="005D5D5E" w:rsidRPr="00F514DD">
        <w:rPr>
          <w:noProof/>
          <w:sz w:val="24"/>
          <w:szCs w:val="22"/>
        </w:rPr>
        <w:t xml:space="preserve"> </w:t>
      </w:r>
      <w:r w:rsidRPr="00F514DD">
        <w:rPr>
          <w:noProof/>
          <w:sz w:val="24"/>
          <w:szCs w:val="22"/>
        </w:rPr>
        <w:t xml:space="preserve"> opción </w:t>
      </w:r>
      <w:r w:rsidR="005D5D5E" w:rsidRPr="00F514DD">
        <w:rPr>
          <w:noProof/>
          <w:sz w:val="24"/>
          <w:szCs w:val="22"/>
        </w:rPr>
        <w:t>“CALENDARIO”.</w:t>
      </w:r>
    </w:p>
    <w:p w14:paraId="320B79AB" w14:textId="77777777" w:rsidR="00CF4556" w:rsidRPr="000F1A27" w:rsidRDefault="00CF4556" w:rsidP="0032681D">
      <w:pPr>
        <w:pStyle w:val="Ttulo1"/>
        <w:numPr>
          <w:ilvl w:val="0"/>
          <w:numId w:val="5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9" w:name="_Toc90300964"/>
      <w:r>
        <w:rPr>
          <w:rFonts w:ascii="Arial" w:hAnsi="Arial" w:cs="Arial"/>
          <w:noProof/>
          <w:sz w:val="24"/>
          <w:szCs w:val="24"/>
        </w:rPr>
        <w:t>INSTITUCIONALES</w:t>
      </w:r>
      <w:r w:rsidR="003051E4">
        <w:rPr>
          <w:rFonts w:ascii="Arial" w:hAnsi="Arial" w:cs="Arial"/>
          <w:noProof/>
          <w:sz w:val="24"/>
          <w:szCs w:val="24"/>
        </w:rPr>
        <w:t xml:space="preserve"> – </w:t>
      </w:r>
      <w:r w:rsidR="00141D99">
        <w:rPr>
          <w:rFonts w:ascii="Arial" w:hAnsi="Arial" w:cs="Arial"/>
          <w:noProof/>
          <w:sz w:val="24"/>
          <w:szCs w:val="24"/>
        </w:rPr>
        <w:t>VARIOS</w:t>
      </w:r>
      <w:bookmarkEnd w:id="9"/>
    </w:p>
    <w:p w14:paraId="7D4750FC" w14:textId="77777777" w:rsidR="005C6B63" w:rsidRDefault="005C6B63" w:rsidP="001241A6">
      <w:pPr>
        <w:spacing w:before="0"/>
        <w:rPr>
          <w:noProof/>
          <w:color w:val="000000"/>
          <w:sz w:val="24"/>
          <w:szCs w:val="24"/>
        </w:rPr>
      </w:pPr>
    </w:p>
    <w:p w14:paraId="5C9B0F18" w14:textId="77777777" w:rsidR="006F0DB2" w:rsidRDefault="006F0DB2" w:rsidP="001241A6">
      <w:pPr>
        <w:spacing w:before="0"/>
        <w:rPr>
          <w:noProof/>
          <w:color w:val="000000"/>
          <w:sz w:val="24"/>
          <w:szCs w:val="24"/>
        </w:rPr>
      </w:pPr>
    </w:p>
    <w:p w14:paraId="145EE3FF" w14:textId="77777777" w:rsidR="00263CD3" w:rsidRPr="000E63D4" w:rsidRDefault="00263CD3" w:rsidP="001241A6">
      <w:pPr>
        <w:spacing w:before="0"/>
        <w:rPr>
          <w:noProof/>
          <w:color w:val="000000"/>
          <w:sz w:val="24"/>
          <w:szCs w:val="24"/>
        </w:rPr>
      </w:pPr>
    </w:p>
    <w:p w14:paraId="1C4445D9" w14:textId="77777777" w:rsidR="00CF4556" w:rsidRPr="00A520FE" w:rsidRDefault="00A520FE" w:rsidP="005F7AFB">
      <w:pPr>
        <w:spacing w:before="0"/>
        <w:jc w:val="center"/>
        <w:rPr>
          <w:b/>
          <w:noProof/>
          <w:sz w:val="24"/>
          <w:szCs w:val="24"/>
        </w:rPr>
      </w:pPr>
      <w:r w:rsidRPr="00A520FE">
        <w:rPr>
          <w:b/>
          <w:noProof/>
          <w:sz w:val="24"/>
          <w:szCs w:val="24"/>
        </w:rPr>
        <w:t>------------------------------------------------</w:t>
      </w:r>
    </w:p>
    <w:sectPr w:rsidR="00CF4556" w:rsidRPr="00A520FE" w:rsidSect="006A3E69">
      <w:headerReference w:type="default" r:id="rId10"/>
      <w:footerReference w:type="default" r:id="rId11"/>
      <w:pgSz w:w="11906" w:h="16838"/>
      <w:pgMar w:top="1391" w:right="1133" w:bottom="1276" w:left="184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45CBB" w14:textId="77777777" w:rsidR="006249A9" w:rsidRDefault="006249A9" w:rsidP="00FF4E2F">
      <w:pPr>
        <w:spacing w:before="0"/>
      </w:pPr>
      <w:r>
        <w:separator/>
      </w:r>
    </w:p>
  </w:endnote>
  <w:endnote w:type="continuationSeparator" w:id="0">
    <w:p w14:paraId="46FE8C0D" w14:textId="77777777" w:rsidR="006249A9" w:rsidRDefault="006249A9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r w:rsidR="00855783" w:rsidRPr="00E41772">
      <w:rPr>
        <w:i/>
        <w:sz w:val="16"/>
        <w:szCs w:val="16"/>
      </w:rPr>
      <w:t>envia vía mail a la lista del IXP CABASE: naplaplata@listas.cabase.org.ar dentro de las 72 hs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6A3E69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6A3E69">
      <w:rPr>
        <w:i/>
        <w:noProof/>
        <w:sz w:val="16"/>
        <w:szCs w:val="16"/>
      </w:rPr>
      <w:t>3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759FF" w14:textId="77777777" w:rsidR="006249A9" w:rsidRDefault="006249A9" w:rsidP="00FF4E2F">
      <w:pPr>
        <w:spacing w:before="0"/>
      </w:pPr>
      <w:r>
        <w:separator/>
      </w:r>
    </w:p>
  </w:footnote>
  <w:footnote w:type="continuationSeparator" w:id="0">
    <w:p w14:paraId="5C438EC2" w14:textId="77777777" w:rsidR="006249A9" w:rsidRDefault="006249A9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5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120C3"/>
    <w:multiLevelType w:val="hybridMultilevel"/>
    <w:tmpl w:val="DC3A2D5E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37" w:hanging="360"/>
      </w:pPr>
    </w:lvl>
    <w:lvl w:ilvl="2" w:tplc="2C0A001B" w:tentative="1">
      <w:start w:val="1"/>
      <w:numFmt w:val="lowerRoman"/>
      <w:lvlText w:val="%3."/>
      <w:lvlJc w:val="right"/>
      <w:pPr>
        <w:ind w:left="2157" w:hanging="180"/>
      </w:pPr>
    </w:lvl>
    <w:lvl w:ilvl="3" w:tplc="2C0A000F" w:tentative="1">
      <w:start w:val="1"/>
      <w:numFmt w:val="decimal"/>
      <w:lvlText w:val="%4."/>
      <w:lvlJc w:val="left"/>
      <w:pPr>
        <w:ind w:left="2877" w:hanging="360"/>
      </w:pPr>
    </w:lvl>
    <w:lvl w:ilvl="4" w:tplc="2C0A0019" w:tentative="1">
      <w:start w:val="1"/>
      <w:numFmt w:val="lowerLetter"/>
      <w:lvlText w:val="%5."/>
      <w:lvlJc w:val="left"/>
      <w:pPr>
        <w:ind w:left="3597" w:hanging="360"/>
      </w:pPr>
    </w:lvl>
    <w:lvl w:ilvl="5" w:tplc="2C0A001B" w:tentative="1">
      <w:start w:val="1"/>
      <w:numFmt w:val="lowerRoman"/>
      <w:lvlText w:val="%6."/>
      <w:lvlJc w:val="right"/>
      <w:pPr>
        <w:ind w:left="4317" w:hanging="180"/>
      </w:pPr>
    </w:lvl>
    <w:lvl w:ilvl="6" w:tplc="2C0A000F" w:tentative="1">
      <w:start w:val="1"/>
      <w:numFmt w:val="decimal"/>
      <w:lvlText w:val="%7."/>
      <w:lvlJc w:val="left"/>
      <w:pPr>
        <w:ind w:left="5037" w:hanging="360"/>
      </w:pPr>
    </w:lvl>
    <w:lvl w:ilvl="7" w:tplc="2C0A0019" w:tentative="1">
      <w:start w:val="1"/>
      <w:numFmt w:val="lowerLetter"/>
      <w:lvlText w:val="%8."/>
      <w:lvlJc w:val="left"/>
      <w:pPr>
        <w:ind w:left="5757" w:hanging="360"/>
      </w:pPr>
    </w:lvl>
    <w:lvl w:ilvl="8" w:tplc="2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D262893"/>
    <w:multiLevelType w:val="hybridMultilevel"/>
    <w:tmpl w:val="8EFE0EFE"/>
    <w:lvl w:ilvl="0" w:tplc="2C0A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>
    <w:nsid w:val="0E74364A"/>
    <w:multiLevelType w:val="hybridMultilevel"/>
    <w:tmpl w:val="E822EB8C"/>
    <w:lvl w:ilvl="0" w:tplc="0FE2A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82FBD"/>
    <w:multiLevelType w:val="hybridMultilevel"/>
    <w:tmpl w:val="B442C5C4"/>
    <w:lvl w:ilvl="0" w:tplc="7E3AF99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A4B6C"/>
    <w:multiLevelType w:val="hybridMultilevel"/>
    <w:tmpl w:val="52C48A22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A87343A"/>
    <w:multiLevelType w:val="hybridMultilevel"/>
    <w:tmpl w:val="AD04E36E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1949F3"/>
    <w:multiLevelType w:val="hybridMultilevel"/>
    <w:tmpl w:val="54826516"/>
    <w:lvl w:ilvl="0" w:tplc="2C0A0001">
      <w:start w:val="1"/>
      <w:numFmt w:val="bullet"/>
      <w:lvlText w:val=""/>
      <w:lvlJc w:val="left"/>
      <w:pPr>
        <w:ind w:left="708" w:hanging="708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3D1ADD"/>
    <w:multiLevelType w:val="hybridMultilevel"/>
    <w:tmpl w:val="371A6FE4"/>
    <w:lvl w:ilvl="0" w:tplc="03B814CC">
      <w:numFmt w:val="bullet"/>
      <w:lvlText w:val="-"/>
      <w:lvlJc w:val="left"/>
      <w:pPr>
        <w:ind w:left="70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9D5D84"/>
    <w:multiLevelType w:val="hybridMultilevel"/>
    <w:tmpl w:val="903832B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A44AAD"/>
    <w:multiLevelType w:val="hybridMultilevel"/>
    <w:tmpl w:val="4120B99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7456A"/>
    <w:multiLevelType w:val="hybridMultilevel"/>
    <w:tmpl w:val="7B7CE0C4"/>
    <w:lvl w:ilvl="0" w:tplc="25A6BA9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7D711A"/>
    <w:multiLevelType w:val="hybridMultilevel"/>
    <w:tmpl w:val="94EEEDA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567532"/>
    <w:multiLevelType w:val="hybridMultilevel"/>
    <w:tmpl w:val="D3FE7834"/>
    <w:lvl w:ilvl="0" w:tplc="B1A21C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E326C"/>
    <w:multiLevelType w:val="hybridMultilevel"/>
    <w:tmpl w:val="75DCD588"/>
    <w:lvl w:ilvl="0" w:tplc="2C0A0011">
      <w:start w:val="2"/>
      <w:numFmt w:val="decimal"/>
      <w:lvlText w:val="%1)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D568FB"/>
    <w:multiLevelType w:val="hybridMultilevel"/>
    <w:tmpl w:val="9C528D0A"/>
    <w:lvl w:ilvl="0" w:tplc="05A033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9C0BE7"/>
    <w:multiLevelType w:val="hybridMultilevel"/>
    <w:tmpl w:val="A808EF58"/>
    <w:lvl w:ilvl="0" w:tplc="B1B61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AE01C4"/>
    <w:multiLevelType w:val="hybridMultilevel"/>
    <w:tmpl w:val="D66227C2"/>
    <w:lvl w:ilvl="0" w:tplc="2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381DB6"/>
    <w:multiLevelType w:val="hybridMultilevel"/>
    <w:tmpl w:val="3BB29186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3EB77ED"/>
    <w:multiLevelType w:val="hybridMultilevel"/>
    <w:tmpl w:val="14AA3E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F2D52"/>
    <w:multiLevelType w:val="hybridMultilevel"/>
    <w:tmpl w:val="66A43CBE"/>
    <w:lvl w:ilvl="0" w:tplc="FF286C8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7F6612"/>
    <w:multiLevelType w:val="hybridMultilevel"/>
    <w:tmpl w:val="15C8F53A"/>
    <w:lvl w:ilvl="0" w:tplc="E182EF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C4403C"/>
    <w:multiLevelType w:val="hybridMultilevel"/>
    <w:tmpl w:val="05E0B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A225E"/>
    <w:multiLevelType w:val="hybridMultilevel"/>
    <w:tmpl w:val="39945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F6209"/>
    <w:multiLevelType w:val="hybridMultilevel"/>
    <w:tmpl w:val="6C78D2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E55E2"/>
    <w:multiLevelType w:val="hybridMultilevel"/>
    <w:tmpl w:val="1E0AEE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2C70B2"/>
    <w:multiLevelType w:val="hybridMultilevel"/>
    <w:tmpl w:val="C234E89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4"/>
  </w:num>
  <w:num w:numId="4">
    <w:abstractNumId w:val="0"/>
  </w:num>
  <w:num w:numId="5">
    <w:abstractNumId w:val="6"/>
  </w:num>
  <w:num w:numId="6">
    <w:abstractNumId w:val="25"/>
  </w:num>
  <w:num w:numId="7">
    <w:abstractNumId w:val="12"/>
  </w:num>
  <w:num w:numId="8">
    <w:abstractNumId w:val="3"/>
  </w:num>
  <w:num w:numId="9">
    <w:abstractNumId w:val="2"/>
  </w:num>
  <w:num w:numId="10">
    <w:abstractNumId w:val="13"/>
  </w:num>
  <w:num w:numId="11">
    <w:abstractNumId w:val="22"/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4"/>
  </w:num>
  <w:num w:numId="15">
    <w:abstractNumId w:val="29"/>
  </w:num>
  <w:num w:numId="16">
    <w:abstractNumId w:val="30"/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7"/>
  </w:num>
  <w:num w:numId="21">
    <w:abstractNumId w:val="31"/>
  </w:num>
  <w:num w:numId="22">
    <w:abstractNumId w:val="15"/>
  </w:num>
  <w:num w:numId="23">
    <w:abstractNumId w:val="15"/>
  </w:num>
  <w:num w:numId="24">
    <w:abstractNumId w:val="1"/>
  </w:num>
  <w:num w:numId="25">
    <w:abstractNumId w:val="10"/>
  </w:num>
  <w:num w:numId="26">
    <w:abstractNumId w:val="28"/>
  </w:num>
  <w:num w:numId="27">
    <w:abstractNumId w:val="9"/>
  </w:num>
  <w:num w:numId="28">
    <w:abstractNumId w:val="8"/>
  </w:num>
  <w:num w:numId="29">
    <w:abstractNumId w:val="1"/>
  </w:num>
  <w:num w:numId="30">
    <w:abstractNumId w:val="10"/>
  </w:num>
  <w:num w:numId="31">
    <w:abstractNumId w:val="20"/>
  </w:num>
  <w:num w:numId="32">
    <w:abstractNumId w:val="20"/>
  </w:num>
  <w:num w:numId="33">
    <w:abstractNumId w:val="7"/>
  </w:num>
  <w:num w:numId="34">
    <w:abstractNumId w:val="1"/>
  </w:num>
  <w:num w:numId="35">
    <w:abstractNumId w:val="7"/>
  </w:num>
  <w:num w:numId="36">
    <w:abstractNumId w:val="18"/>
  </w:num>
  <w:num w:numId="37">
    <w:abstractNumId w:val="11"/>
  </w:num>
  <w:num w:numId="38">
    <w:abstractNumId w:val="26"/>
  </w:num>
  <w:num w:numId="39">
    <w:abstractNumId w:val="2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5C2"/>
    <w:rsid w:val="00010DE1"/>
    <w:rsid w:val="00020A9C"/>
    <w:rsid w:val="000212AC"/>
    <w:rsid w:val="000358B3"/>
    <w:rsid w:val="00040C3C"/>
    <w:rsid w:val="00042D42"/>
    <w:rsid w:val="0004375C"/>
    <w:rsid w:val="0004433D"/>
    <w:rsid w:val="0005194C"/>
    <w:rsid w:val="000564AA"/>
    <w:rsid w:val="0005768A"/>
    <w:rsid w:val="000609EE"/>
    <w:rsid w:val="00060BE7"/>
    <w:rsid w:val="0006414F"/>
    <w:rsid w:val="000653F0"/>
    <w:rsid w:val="00070837"/>
    <w:rsid w:val="00072168"/>
    <w:rsid w:val="00081B44"/>
    <w:rsid w:val="00081CA7"/>
    <w:rsid w:val="00084DA9"/>
    <w:rsid w:val="0008565E"/>
    <w:rsid w:val="00086E6F"/>
    <w:rsid w:val="00091C02"/>
    <w:rsid w:val="000954C9"/>
    <w:rsid w:val="0009615E"/>
    <w:rsid w:val="00097718"/>
    <w:rsid w:val="000A306F"/>
    <w:rsid w:val="000A6293"/>
    <w:rsid w:val="000A6301"/>
    <w:rsid w:val="000A6465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D012B"/>
    <w:rsid w:val="000D466B"/>
    <w:rsid w:val="000D6848"/>
    <w:rsid w:val="000E5A22"/>
    <w:rsid w:val="000E63D4"/>
    <w:rsid w:val="000E6E3E"/>
    <w:rsid w:val="000E7E5F"/>
    <w:rsid w:val="000F1A27"/>
    <w:rsid w:val="000F3C05"/>
    <w:rsid w:val="000F4CC5"/>
    <w:rsid w:val="000F4FD6"/>
    <w:rsid w:val="000F5F7D"/>
    <w:rsid w:val="00101F2B"/>
    <w:rsid w:val="0010447A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40DA"/>
    <w:rsid w:val="001241A6"/>
    <w:rsid w:val="0012707A"/>
    <w:rsid w:val="00127D99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87D"/>
    <w:rsid w:val="001A5E7D"/>
    <w:rsid w:val="001B4DFC"/>
    <w:rsid w:val="001B64C6"/>
    <w:rsid w:val="001C393E"/>
    <w:rsid w:val="001D3BA1"/>
    <w:rsid w:val="001D5BB7"/>
    <w:rsid w:val="001D5CFB"/>
    <w:rsid w:val="001E64E5"/>
    <w:rsid w:val="001F3CE7"/>
    <w:rsid w:val="001F3E31"/>
    <w:rsid w:val="001F585A"/>
    <w:rsid w:val="001F62A9"/>
    <w:rsid w:val="00204ED1"/>
    <w:rsid w:val="00206BB4"/>
    <w:rsid w:val="00211711"/>
    <w:rsid w:val="00216285"/>
    <w:rsid w:val="0022428C"/>
    <w:rsid w:val="0022524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600FE"/>
    <w:rsid w:val="00263CD3"/>
    <w:rsid w:val="00266457"/>
    <w:rsid w:val="00266D5B"/>
    <w:rsid w:val="00270AA0"/>
    <w:rsid w:val="002717F1"/>
    <w:rsid w:val="00284166"/>
    <w:rsid w:val="002853FD"/>
    <w:rsid w:val="002857F1"/>
    <w:rsid w:val="00285DF0"/>
    <w:rsid w:val="00286319"/>
    <w:rsid w:val="00290D81"/>
    <w:rsid w:val="00292BD6"/>
    <w:rsid w:val="00297F72"/>
    <w:rsid w:val="002A06F1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D0315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495C"/>
    <w:rsid w:val="00345B51"/>
    <w:rsid w:val="00347AAF"/>
    <w:rsid w:val="003516D6"/>
    <w:rsid w:val="00352ECD"/>
    <w:rsid w:val="0036356B"/>
    <w:rsid w:val="0036468E"/>
    <w:rsid w:val="003648D7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276D"/>
    <w:rsid w:val="003D45AD"/>
    <w:rsid w:val="003D7F41"/>
    <w:rsid w:val="003E1436"/>
    <w:rsid w:val="003E2910"/>
    <w:rsid w:val="003E3747"/>
    <w:rsid w:val="003E4F18"/>
    <w:rsid w:val="00402AE4"/>
    <w:rsid w:val="00404552"/>
    <w:rsid w:val="0040534A"/>
    <w:rsid w:val="00405F9A"/>
    <w:rsid w:val="00406F08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73F8"/>
    <w:rsid w:val="00443FDB"/>
    <w:rsid w:val="00445DED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B0BC9"/>
    <w:rsid w:val="004C3962"/>
    <w:rsid w:val="004C6043"/>
    <w:rsid w:val="004C622F"/>
    <w:rsid w:val="004D0A97"/>
    <w:rsid w:val="004D1A39"/>
    <w:rsid w:val="004D4688"/>
    <w:rsid w:val="004D6651"/>
    <w:rsid w:val="004E6D96"/>
    <w:rsid w:val="004F5ABF"/>
    <w:rsid w:val="004F61D0"/>
    <w:rsid w:val="005002C9"/>
    <w:rsid w:val="005010EE"/>
    <w:rsid w:val="00503C31"/>
    <w:rsid w:val="00510ACA"/>
    <w:rsid w:val="0051578B"/>
    <w:rsid w:val="00515AE7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E37"/>
    <w:rsid w:val="00563B4C"/>
    <w:rsid w:val="005659D9"/>
    <w:rsid w:val="005674CB"/>
    <w:rsid w:val="00567CFD"/>
    <w:rsid w:val="005761F5"/>
    <w:rsid w:val="00580958"/>
    <w:rsid w:val="0058178D"/>
    <w:rsid w:val="00586882"/>
    <w:rsid w:val="00592E06"/>
    <w:rsid w:val="00595CB4"/>
    <w:rsid w:val="005A20E2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20DD5"/>
    <w:rsid w:val="006249A9"/>
    <w:rsid w:val="0062545D"/>
    <w:rsid w:val="006309EB"/>
    <w:rsid w:val="00631EE7"/>
    <w:rsid w:val="00633FA2"/>
    <w:rsid w:val="006368AF"/>
    <w:rsid w:val="00641B30"/>
    <w:rsid w:val="00644AE6"/>
    <w:rsid w:val="00647195"/>
    <w:rsid w:val="00647E47"/>
    <w:rsid w:val="00647E83"/>
    <w:rsid w:val="00650D8A"/>
    <w:rsid w:val="0065267B"/>
    <w:rsid w:val="00661FE1"/>
    <w:rsid w:val="006641F2"/>
    <w:rsid w:val="006651F0"/>
    <w:rsid w:val="00665371"/>
    <w:rsid w:val="00666BF7"/>
    <w:rsid w:val="006674FE"/>
    <w:rsid w:val="00667512"/>
    <w:rsid w:val="00673F9A"/>
    <w:rsid w:val="00676CD7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6FF6"/>
    <w:rsid w:val="006B7752"/>
    <w:rsid w:val="006C079F"/>
    <w:rsid w:val="006C097B"/>
    <w:rsid w:val="006C0AA0"/>
    <w:rsid w:val="006C3514"/>
    <w:rsid w:val="006C4278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4E01"/>
    <w:rsid w:val="007824A9"/>
    <w:rsid w:val="00793472"/>
    <w:rsid w:val="007937F1"/>
    <w:rsid w:val="00793917"/>
    <w:rsid w:val="00795532"/>
    <w:rsid w:val="0079556E"/>
    <w:rsid w:val="007965DE"/>
    <w:rsid w:val="007A0A39"/>
    <w:rsid w:val="007B0EB3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7C9F"/>
    <w:rsid w:val="0081127A"/>
    <w:rsid w:val="00811344"/>
    <w:rsid w:val="008130E5"/>
    <w:rsid w:val="008160A3"/>
    <w:rsid w:val="00816CE4"/>
    <w:rsid w:val="00824279"/>
    <w:rsid w:val="00826257"/>
    <w:rsid w:val="00830E47"/>
    <w:rsid w:val="0083105E"/>
    <w:rsid w:val="0083241E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602E"/>
    <w:rsid w:val="00866195"/>
    <w:rsid w:val="0087721D"/>
    <w:rsid w:val="00877C96"/>
    <w:rsid w:val="008844BF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326C0"/>
    <w:rsid w:val="00936036"/>
    <w:rsid w:val="00944000"/>
    <w:rsid w:val="00944C8B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A206A"/>
    <w:rsid w:val="009A411D"/>
    <w:rsid w:val="009A594E"/>
    <w:rsid w:val="009A5F3D"/>
    <w:rsid w:val="009B0C95"/>
    <w:rsid w:val="009B1F01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7EE0"/>
    <w:rsid w:val="009E0D52"/>
    <w:rsid w:val="009E2268"/>
    <w:rsid w:val="009E2E01"/>
    <w:rsid w:val="009E3DEA"/>
    <w:rsid w:val="009E725B"/>
    <w:rsid w:val="009F1634"/>
    <w:rsid w:val="009F2A56"/>
    <w:rsid w:val="009F5C3D"/>
    <w:rsid w:val="00A01676"/>
    <w:rsid w:val="00A04BCB"/>
    <w:rsid w:val="00A11713"/>
    <w:rsid w:val="00A1341B"/>
    <w:rsid w:val="00A139A7"/>
    <w:rsid w:val="00A267D4"/>
    <w:rsid w:val="00A27604"/>
    <w:rsid w:val="00A2788C"/>
    <w:rsid w:val="00A30429"/>
    <w:rsid w:val="00A31128"/>
    <w:rsid w:val="00A3491F"/>
    <w:rsid w:val="00A362A6"/>
    <w:rsid w:val="00A40915"/>
    <w:rsid w:val="00A42573"/>
    <w:rsid w:val="00A42A07"/>
    <w:rsid w:val="00A45423"/>
    <w:rsid w:val="00A46F3A"/>
    <w:rsid w:val="00A520FE"/>
    <w:rsid w:val="00A549C7"/>
    <w:rsid w:val="00A54BC6"/>
    <w:rsid w:val="00A559CF"/>
    <w:rsid w:val="00A57876"/>
    <w:rsid w:val="00A6195D"/>
    <w:rsid w:val="00A62DAF"/>
    <w:rsid w:val="00A63543"/>
    <w:rsid w:val="00A655E0"/>
    <w:rsid w:val="00A73BA1"/>
    <w:rsid w:val="00A74FD6"/>
    <w:rsid w:val="00A76DD3"/>
    <w:rsid w:val="00A8254C"/>
    <w:rsid w:val="00A827B2"/>
    <w:rsid w:val="00A906E8"/>
    <w:rsid w:val="00A917D1"/>
    <w:rsid w:val="00A91DCE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E01E0"/>
    <w:rsid w:val="00AE0670"/>
    <w:rsid w:val="00AE36F7"/>
    <w:rsid w:val="00AE3885"/>
    <w:rsid w:val="00AE4E63"/>
    <w:rsid w:val="00AE5340"/>
    <w:rsid w:val="00AE7941"/>
    <w:rsid w:val="00AF3A95"/>
    <w:rsid w:val="00AF4968"/>
    <w:rsid w:val="00AF6F75"/>
    <w:rsid w:val="00B00931"/>
    <w:rsid w:val="00B00D5C"/>
    <w:rsid w:val="00B01DE9"/>
    <w:rsid w:val="00B02BCF"/>
    <w:rsid w:val="00B1026D"/>
    <w:rsid w:val="00B11539"/>
    <w:rsid w:val="00B1335F"/>
    <w:rsid w:val="00B13DAD"/>
    <w:rsid w:val="00B21D21"/>
    <w:rsid w:val="00B24B8D"/>
    <w:rsid w:val="00B26769"/>
    <w:rsid w:val="00B33A9A"/>
    <w:rsid w:val="00B3632F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6F49"/>
    <w:rsid w:val="00B7768B"/>
    <w:rsid w:val="00B8120B"/>
    <w:rsid w:val="00B83122"/>
    <w:rsid w:val="00B835EA"/>
    <w:rsid w:val="00B8377D"/>
    <w:rsid w:val="00B84797"/>
    <w:rsid w:val="00B8599F"/>
    <w:rsid w:val="00B91E53"/>
    <w:rsid w:val="00B93E06"/>
    <w:rsid w:val="00B96CB2"/>
    <w:rsid w:val="00BA025D"/>
    <w:rsid w:val="00BA3023"/>
    <w:rsid w:val="00BA3590"/>
    <w:rsid w:val="00BA55E5"/>
    <w:rsid w:val="00BA696A"/>
    <w:rsid w:val="00BB4F04"/>
    <w:rsid w:val="00BB5459"/>
    <w:rsid w:val="00BC1D2D"/>
    <w:rsid w:val="00BC33EB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678"/>
    <w:rsid w:val="00BE34A2"/>
    <w:rsid w:val="00BE74F6"/>
    <w:rsid w:val="00BF2CC1"/>
    <w:rsid w:val="00BF406C"/>
    <w:rsid w:val="00BF4134"/>
    <w:rsid w:val="00BF43F4"/>
    <w:rsid w:val="00BF4C5C"/>
    <w:rsid w:val="00BF58A9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434D"/>
    <w:rsid w:val="00C50EA8"/>
    <w:rsid w:val="00C5182B"/>
    <w:rsid w:val="00C529C6"/>
    <w:rsid w:val="00C56AE4"/>
    <w:rsid w:val="00C62777"/>
    <w:rsid w:val="00C64FA8"/>
    <w:rsid w:val="00C66B8E"/>
    <w:rsid w:val="00C7060A"/>
    <w:rsid w:val="00C7148A"/>
    <w:rsid w:val="00C71BA7"/>
    <w:rsid w:val="00C73BCC"/>
    <w:rsid w:val="00C873FF"/>
    <w:rsid w:val="00C91242"/>
    <w:rsid w:val="00C974A2"/>
    <w:rsid w:val="00CA026C"/>
    <w:rsid w:val="00CA2192"/>
    <w:rsid w:val="00CA24F0"/>
    <w:rsid w:val="00CA575D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F093C"/>
    <w:rsid w:val="00CF1659"/>
    <w:rsid w:val="00CF220A"/>
    <w:rsid w:val="00CF282B"/>
    <w:rsid w:val="00CF4556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33E6D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927"/>
    <w:rsid w:val="00D75F1C"/>
    <w:rsid w:val="00D76AA4"/>
    <w:rsid w:val="00D801EB"/>
    <w:rsid w:val="00D807FE"/>
    <w:rsid w:val="00D809CB"/>
    <w:rsid w:val="00D834C2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D51"/>
    <w:rsid w:val="00DE676E"/>
    <w:rsid w:val="00DE7D81"/>
    <w:rsid w:val="00DF1872"/>
    <w:rsid w:val="00DF266D"/>
    <w:rsid w:val="00DF27BC"/>
    <w:rsid w:val="00DF5BA1"/>
    <w:rsid w:val="00DF6E25"/>
    <w:rsid w:val="00E00D46"/>
    <w:rsid w:val="00E0155C"/>
    <w:rsid w:val="00E0267A"/>
    <w:rsid w:val="00E03FAF"/>
    <w:rsid w:val="00E05BAD"/>
    <w:rsid w:val="00E14B08"/>
    <w:rsid w:val="00E2112C"/>
    <w:rsid w:val="00E22410"/>
    <w:rsid w:val="00E25DDA"/>
    <w:rsid w:val="00E30B1B"/>
    <w:rsid w:val="00E3279D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618E3"/>
    <w:rsid w:val="00E618FB"/>
    <w:rsid w:val="00E61EFF"/>
    <w:rsid w:val="00E670F6"/>
    <w:rsid w:val="00E75990"/>
    <w:rsid w:val="00E76813"/>
    <w:rsid w:val="00E80A94"/>
    <w:rsid w:val="00E80ECA"/>
    <w:rsid w:val="00E81E30"/>
    <w:rsid w:val="00E82844"/>
    <w:rsid w:val="00E8365E"/>
    <w:rsid w:val="00E90546"/>
    <w:rsid w:val="00E91C78"/>
    <w:rsid w:val="00E970AD"/>
    <w:rsid w:val="00EA2663"/>
    <w:rsid w:val="00EA2F34"/>
    <w:rsid w:val="00EA45E5"/>
    <w:rsid w:val="00EA7C7B"/>
    <w:rsid w:val="00EB08AD"/>
    <w:rsid w:val="00EB1C3E"/>
    <w:rsid w:val="00EB549F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F2392"/>
    <w:rsid w:val="00EF4B39"/>
    <w:rsid w:val="00EF6AA2"/>
    <w:rsid w:val="00EF72DE"/>
    <w:rsid w:val="00EF7502"/>
    <w:rsid w:val="00EF7EDD"/>
    <w:rsid w:val="00F02223"/>
    <w:rsid w:val="00F05405"/>
    <w:rsid w:val="00F065AB"/>
    <w:rsid w:val="00F13B4B"/>
    <w:rsid w:val="00F16622"/>
    <w:rsid w:val="00F22428"/>
    <w:rsid w:val="00F31220"/>
    <w:rsid w:val="00F3281A"/>
    <w:rsid w:val="00F3503F"/>
    <w:rsid w:val="00F408F1"/>
    <w:rsid w:val="00F416E8"/>
    <w:rsid w:val="00F4308C"/>
    <w:rsid w:val="00F43844"/>
    <w:rsid w:val="00F444A9"/>
    <w:rsid w:val="00F514DD"/>
    <w:rsid w:val="00F55653"/>
    <w:rsid w:val="00F56F01"/>
    <w:rsid w:val="00F615D9"/>
    <w:rsid w:val="00F64734"/>
    <w:rsid w:val="00F671A6"/>
    <w:rsid w:val="00F716D9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6AAA"/>
    <w:rsid w:val="00FC0CAF"/>
    <w:rsid w:val="00FC1425"/>
    <w:rsid w:val="00FC31E3"/>
    <w:rsid w:val="00FC43EE"/>
    <w:rsid w:val="00FC5F44"/>
    <w:rsid w:val="00FD03DB"/>
    <w:rsid w:val="00FD08D9"/>
    <w:rsid w:val="00FD467F"/>
    <w:rsid w:val="00FD46E4"/>
    <w:rsid w:val="00FE0256"/>
    <w:rsid w:val="00FE21CE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laplata@listas.cabase.org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base.org.ar/soci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E415-9993-46FC-9029-C6F8BBF9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5</cp:revision>
  <dcterms:created xsi:type="dcterms:W3CDTF">2022-02-14T12:01:00Z</dcterms:created>
  <dcterms:modified xsi:type="dcterms:W3CDTF">2022-02-14T17:51:00Z</dcterms:modified>
</cp:coreProperties>
</file>