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04892A1D" w14:textId="5F94D780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10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FA631D">
        <w:rPr>
          <w:rFonts w:ascii="Arial" w:hAnsi="Arial" w:cs="Arial"/>
          <w:b/>
          <w:noProof/>
          <w:color w:val="000099"/>
          <w:sz w:val="24"/>
          <w:szCs w:val="24"/>
        </w:rPr>
        <w:t xml:space="preserve">marzo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5</w:t>
      </w:r>
    </w:p>
    <w:p w14:paraId="1EF1BAD6" w14:textId="5C3BAA80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  <w:r w:rsidR="00081142">
        <w:rPr>
          <w:rFonts w:ascii="Arial" w:hAnsi="Arial" w:cs="Arial"/>
          <w:b/>
          <w:noProof/>
          <w:sz w:val="24"/>
          <w:szCs w:val="24"/>
        </w:rPr>
        <w:t>: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12351AF2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Coordinador Técnico</w:t>
            </w:r>
          </w:p>
        </w:tc>
      </w:tr>
      <w:tr w:rsidR="00FA631D" w:rsidRPr="00B8484C" w14:paraId="683CE19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D4B" w14:textId="00721CCC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Ariel Santos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48C" w14:textId="34C76CA4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Tecnología Work Out</w:t>
            </w:r>
          </w:p>
        </w:tc>
      </w:tr>
      <w:tr w:rsidR="00FA631D" w:rsidRPr="00B8484C" w14:paraId="0BF8D090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505E" w14:textId="07EC0C91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593" w14:textId="05AABF5E" w:rsidR="00FA631D" w:rsidRPr="0048246E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  <w:tr w:rsidR="00FA631D" w:rsidRPr="00B8484C" w14:paraId="45E3857D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F52D" w14:textId="4FE11A60" w:rsidR="00FA631D" w:rsidRPr="0048246E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Julián </w:t>
            </w:r>
            <w:r w:rsidR="006203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4A3FA" w14:textId="65500AE6" w:rsidR="00FA631D" w:rsidRPr="0048246E" w:rsidRDefault="00620338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-Sim</w:t>
            </w:r>
          </w:p>
        </w:tc>
      </w:tr>
      <w:tr w:rsidR="00FA631D" w:rsidRPr="00B8484C" w14:paraId="25A9D5D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6AE84" w14:textId="3D83AC9B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Andres Barbieri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D94B" w14:textId="6D8CD551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CESPI-UNLP</w:t>
            </w:r>
          </w:p>
        </w:tc>
      </w:tr>
      <w:tr w:rsidR="00FA631D" w:rsidRPr="00B8484C" w14:paraId="3D7776CB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F391F" w14:textId="56126B57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Pedro Brisson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2411" w14:textId="657C7EA6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CESPI-UNLP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0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0"/>
    </w:p>
    <w:p w14:paraId="76CD017C" w14:textId="3BDAB837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81401F">
        <w:rPr>
          <w:rFonts w:ascii="Arial" w:hAnsi="Arial" w:cs="Arial"/>
          <w:color w:val="0000CC"/>
          <w:sz w:val="24"/>
          <w:szCs w:val="24"/>
        </w:rPr>
        <w:t>07</w:t>
      </w:r>
      <w:r>
        <w:rPr>
          <w:rFonts w:ascii="Arial" w:hAnsi="Arial" w:cs="Arial"/>
          <w:color w:val="0000CC"/>
          <w:sz w:val="24"/>
          <w:szCs w:val="24"/>
        </w:rPr>
        <w:t>/</w:t>
      </w:r>
      <w:r w:rsidR="0081401F">
        <w:rPr>
          <w:rFonts w:ascii="Arial" w:hAnsi="Arial" w:cs="Arial"/>
          <w:color w:val="0000CC"/>
          <w:sz w:val="24"/>
          <w:szCs w:val="24"/>
        </w:rPr>
        <w:t>02</w:t>
      </w:r>
      <w:r>
        <w:rPr>
          <w:rFonts w:ascii="Arial" w:hAnsi="Arial" w:cs="Arial"/>
          <w:color w:val="0000CC"/>
          <w:sz w:val="24"/>
          <w:szCs w:val="24"/>
        </w:rPr>
        <w:t>/20</w:t>
      </w:r>
      <w:r w:rsidR="001868EE">
        <w:rPr>
          <w:rFonts w:ascii="Arial" w:hAnsi="Arial" w:cs="Arial"/>
          <w:color w:val="0000CC"/>
          <w:sz w:val="24"/>
          <w:szCs w:val="24"/>
        </w:rPr>
        <w:t>2</w:t>
      </w:r>
      <w:r w:rsidR="0081401F">
        <w:rPr>
          <w:rFonts w:ascii="Arial" w:hAnsi="Arial" w:cs="Arial"/>
          <w:color w:val="0000CC"/>
          <w:sz w:val="24"/>
          <w:szCs w:val="24"/>
        </w:rPr>
        <w:t>5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78BC4FD1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FA631D" w:rsidRPr="00FA631D">
        <w:rPr>
          <w:rFonts w:ascii="Arial" w:hAnsi="Arial" w:cs="Arial"/>
          <w:color w:val="FF0000"/>
          <w:sz w:val="24"/>
          <w:szCs w:val="24"/>
        </w:rPr>
        <w:t>-$ 572.854,24</w:t>
      </w:r>
      <w:r w:rsidR="00FA631D" w:rsidRPr="00FA631D">
        <w:rPr>
          <w:rFonts w:ascii="Arial" w:hAnsi="Arial" w:cs="Arial"/>
          <w:color w:val="FF0000"/>
          <w:sz w:val="24"/>
          <w:szCs w:val="24"/>
        </w:rPr>
        <w:tab/>
      </w:r>
    </w:p>
    <w:p w14:paraId="495DF795" w14:textId="55D50E92" w:rsidR="0084430D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FA631D" w:rsidRPr="00FA631D">
        <w:rPr>
          <w:rFonts w:ascii="Arial" w:hAnsi="Arial" w:cs="Arial"/>
          <w:sz w:val="24"/>
          <w:szCs w:val="24"/>
        </w:rPr>
        <w:t>$ 5.453.753,16</w:t>
      </w:r>
      <w:r w:rsidR="00FA631D" w:rsidRPr="00FA631D">
        <w:rPr>
          <w:rFonts w:ascii="Arial" w:hAnsi="Arial" w:cs="Arial"/>
          <w:sz w:val="24"/>
          <w:szCs w:val="24"/>
        </w:rPr>
        <w:tab/>
      </w:r>
    </w:p>
    <w:p w14:paraId="79489CE8" w14:textId="08C003C9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16BD609C" w14:textId="0899F883" w:rsidR="0081401F" w:rsidRDefault="00091C79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COBRADO: </w:t>
      </w:r>
      <w:r w:rsidR="00FA631D" w:rsidRPr="00FA631D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-$ 466.758,48</w:t>
      </w:r>
      <w:r w:rsidR="00FA631D" w:rsidRPr="00FA631D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ab/>
      </w:r>
    </w:p>
    <w:p w14:paraId="38E365C7" w14:textId="77777777" w:rsidR="00FA631D" w:rsidRDefault="00FA631D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</w:p>
    <w:p w14:paraId="217DF7BB" w14:textId="05DEFC5E" w:rsidR="00BE4793" w:rsidRPr="0048246E" w:rsidRDefault="0081401F" w:rsidP="00FA631D">
      <w:pPr>
        <w:jc w:val="both"/>
        <w:rPr>
          <w:rFonts w:ascii="Arial" w:hAnsi="Arial" w:cs="Arial"/>
          <w:bCs/>
          <w:noProof/>
        </w:rPr>
      </w:pPr>
      <w:r w:rsidRPr="0081401F">
        <w:rPr>
          <w:rFonts w:ascii="Arial" w:hAnsi="Arial" w:cs="Arial"/>
          <w:sz w:val="24"/>
          <w:szCs w:val="24"/>
        </w:rPr>
        <w:t xml:space="preserve">En estos valores </w:t>
      </w:r>
      <w:r>
        <w:rPr>
          <w:rFonts w:ascii="Arial" w:hAnsi="Arial" w:cs="Arial"/>
          <w:sz w:val="24"/>
          <w:szCs w:val="24"/>
        </w:rPr>
        <w:t xml:space="preserve">no están considerados </w:t>
      </w:r>
      <w:r w:rsidRPr="0081401F">
        <w:rPr>
          <w:rFonts w:ascii="Arial" w:hAnsi="Arial" w:cs="Arial"/>
          <w:sz w:val="24"/>
          <w:szCs w:val="24"/>
        </w:rPr>
        <w:t xml:space="preserve">los egresos de </w:t>
      </w:r>
      <w:r w:rsidR="00FA631D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>.</w:t>
      </w:r>
      <w:r w:rsidRPr="008140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81401F">
        <w:rPr>
          <w:rFonts w:ascii="Arial" w:hAnsi="Arial" w:cs="Arial"/>
          <w:sz w:val="24"/>
          <w:szCs w:val="24"/>
        </w:rPr>
        <w:t xml:space="preserve">e renovó </w:t>
      </w:r>
      <w:r>
        <w:rPr>
          <w:rFonts w:ascii="Arial" w:hAnsi="Arial" w:cs="Arial"/>
          <w:sz w:val="24"/>
          <w:szCs w:val="24"/>
        </w:rPr>
        <w:t xml:space="preserve">un </w:t>
      </w:r>
      <w:r w:rsidRPr="0081401F">
        <w:rPr>
          <w:rFonts w:ascii="Arial" w:hAnsi="Arial" w:cs="Arial"/>
          <w:sz w:val="24"/>
          <w:szCs w:val="24"/>
        </w:rPr>
        <w:t xml:space="preserve">plazo fijo, que vence el </w:t>
      </w:r>
      <w:r w:rsidR="00FA631D">
        <w:rPr>
          <w:rFonts w:ascii="Arial" w:hAnsi="Arial" w:cs="Arial"/>
          <w:sz w:val="24"/>
          <w:szCs w:val="24"/>
        </w:rPr>
        <w:t>31</w:t>
      </w:r>
      <w:r w:rsidRPr="0081401F">
        <w:rPr>
          <w:rFonts w:ascii="Arial" w:hAnsi="Arial" w:cs="Arial"/>
          <w:sz w:val="24"/>
          <w:szCs w:val="24"/>
        </w:rPr>
        <w:t>-0</w:t>
      </w:r>
      <w:r w:rsidR="00FA631D">
        <w:rPr>
          <w:rFonts w:ascii="Arial" w:hAnsi="Arial" w:cs="Arial"/>
          <w:sz w:val="24"/>
          <w:szCs w:val="24"/>
        </w:rPr>
        <w:t>3</w:t>
      </w:r>
      <w:r w:rsidRPr="0081401F">
        <w:rPr>
          <w:rFonts w:ascii="Arial" w:hAnsi="Arial" w:cs="Arial"/>
          <w:sz w:val="24"/>
          <w:szCs w:val="24"/>
        </w:rPr>
        <w:t>-25</w:t>
      </w:r>
      <w:r>
        <w:rPr>
          <w:rFonts w:ascii="Arial" w:hAnsi="Arial" w:cs="Arial"/>
          <w:sz w:val="24"/>
          <w:szCs w:val="24"/>
        </w:rPr>
        <w:t xml:space="preserve">. </w:t>
      </w:r>
      <w:r w:rsidRPr="0081401F">
        <w:rPr>
          <w:rFonts w:ascii="Arial" w:hAnsi="Arial" w:cs="Arial"/>
          <w:sz w:val="24"/>
          <w:szCs w:val="24"/>
        </w:rPr>
        <w:t xml:space="preserve">Cuando </w:t>
      </w:r>
      <w:r>
        <w:rPr>
          <w:rFonts w:ascii="Arial" w:hAnsi="Arial" w:cs="Arial"/>
          <w:sz w:val="24"/>
          <w:szCs w:val="24"/>
        </w:rPr>
        <w:t>se tengan cerrados</w:t>
      </w:r>
      <w:r w:rsidRPr="0081401F">
        <w:rPr>
          <w:rFonts w:ascii="Arial" w:hAnsi="Arial" w:cs="Arial"/>
          <w:sz w:val="24"/>
          <w:szCs w:val="24"/>
        </w:rPr>
        <w:t xml:space="preserve"> los egresos de </w:t>
      </w:r>
      <w:r w:rsidR="00FA631D">
        <w:rPr>
          <w:rFonts w:ascii="Arial" w:hAnsi="Arial" w:cs="Arial"/>
          <w:sz w:val="24"/>
          <w:szCs w:val="24"/>
        </w:rPr>
        <w:t xml:space="preserve">febrero </w:t>
      </w:r>
      <w:r>
        <w:rPr>
          <w:rFonts w:ascii="Arial" w:hAnsi="Arial" w:cs="Arial"/>
          <w:sz w:val="24"/>
          <w:szCs w:val="24"/>
        </w:rPr>
        <w:t xml:space="preserve">se </w:t>
      </w:r>
      <w:r w:rsidRPr="0081401F">
        <w:rPr>
          <w:rFonts w:ascii="Arial" w:hAnsi="Arial" w:cs="Arial"/>
          <w:sz w:val="24"/>
          <w:szCs w:val="24"/>
        </w:rPr>
        <w:t>compensa</w:t>
      </w:r>
      <w:r>
        <w:rPr>
          <w:rFonts w:ascii="Arial" w:hAnsi="Arial" w:cs="Arial"/>
          <w:sz w:val="24"/>
          <w:szCs w:val="24"/>
        </w:rPr>
        <w:t>rá la caja</w:t>
      </w:r>
      <w:r w:rsidRPr="0081401F">
        <w:rPr>
          <w:rFonts w:ascii="Arial" w:hAnsi="Arial" w:cs="Arial"/>
          <w:sz w:val="24"/>
          <w:szCs w:val="24"/>
        </w:rPr>
        <w:t xml:space="preserve"> con el fondo de reserva </w:t>
      </w:r>
      <w:r>
        <w:rPr>
          <w:rFonts w:ascii="Arial" w:hAnsi="Arial" w:cs="Arial"/>
          <w:sz w:val="24"/>
          <w:szCs w:val="24"/>
        </w:rPr>
        <w:t xml:space="preserve">(en caso de que sea necesario, ya que gran parte se cubriría con lo facturado no cobrado aún) </w:t>
      </w:r>
      <w:r w:rsidRPr="0081401F">
        <w:rPr>
          <w:rFonts w:ascii="Arial" w:hAnsi="Arial" w:cs="Arial"/>
          <w:sz w:val="24"/>
          <w:szCs w:val="24"/>
        </w:rPr>
        <w:t xml:space="preserve">y se hará un </w:t>
      </w:r>
      <w:r>
        <w:rPr>
          <w:rFonts w:ascii="Arial" w:hAnsi="Arial" w:cs="Arial"/>
          <w:sz w:val="24"/>
          <w:szCs w:val="24"/>
        </w:rPr>
        <w:t xml:space="preserve">nuevo </w:t>
      </w:r>
      <w:r w:rsidRPr="0081401F">
        <w:rPr>
          <w:rFonts w:ascii="Arial" w:hAnsi="Arial" w:cs="Arial"/>
          <w:sz w:val="24"/>
          <w:szCs w:val="24"/>
        </w:rPr>
        <w:t>plazo fijo</w:t>
      </w:r>
      <w:r w:rsidR="00FA631D">
        <w:rPr>
          <w:rFonts w:ascii="Arial" w:hAnsi="Arial" w:cs="Arial"/>
          <w:sz w:val="24"/>
          <w:szCs w:val="24"/>
        </w:rPr>
        <w:t xml:space="preserve"> con el saldo</w:t>
      </w:r>
      <w:r>
        <w:rPr>
          <w:rFonts w:ascii="Arial" w:hAnsi="Arial" w:cs="Arial"/>
          <w:sz w:val="24"/>
          <w:szCs w:val="24"/>
        </w:rPr>
        <w:t>.</w:t>
      </w: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1"/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4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2"/>
    </w:p>
    <w:p w14:paraId="089272DC" w14:textId="06640EBE" w:rsidR="00285E01" w:rsidRPr="00496855" w:rsidRDefault="00496855" w:rsidP="0008114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3"/>
    </w:p>
    <w:p w14:paraId="1F01F945" w14:textId="08104421" w:rsidR="0048246E" w:rsidRDefault="005B3E97" w:rsidP="00081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Módulos 100 gigas </w:t>
      </w:r>
      <w:r w:rsidR="00FA724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Meta</w:t>
      </w:r>
      <w:r w:rsidR="00FA724F">
        <w:rPr>
          <w:rFonts w:ascii="Arial" w:hAnsi="Arial" w:cs="Arial"/>
          <w:sz w:val="24"/>
          <w:szCs w:val="24"/>
        </w:rPr>
        <w:t xml:space="preserve">, </w:t>
      </w:r>
      <w:r w:rsidR="00FA631D">
        <w:rPr>
          <w:rFonts w:ascii="Arial" w:hAnsi="Arial" w:cs="Arial"/>
          <w:sz w:val="24"/>
          <w:szCs w:val="24"/>
        </w:rPr>
        <w:t>ya fueron instalados. La ampliación está operativa.</w:t>
      </w:r>
    </w:p>
    <w:p w14:paraId="22B133E3" w14:textId="08F7C1B0" w:rsidR="00FA631D" w:rsidRDefault="00FA631D" w:rsidP="00081142">
      <w:pPr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solicita iniciar gestiones para tener un OCA en el IXP.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4"/>
    </w:p>
    <w:p w14:paraId="458E1AAF" w14:textId="438CA692" w:rsidR="00CF4556" w:rsidRPr="0050728F" w:rsidRDefault="00CF4556" w:rsidP="00081142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1</w:t>
      </w:r>
      <w:r w:rsidR="00FA631D">
        <w:rPr>
          <w:rFonts w:ascii="Arial" w:hAnsi="Arial" w:cs="Arial"/>
          <w:noProof/>
          <w:color w:val="0000CC"/>
          <w:sz w:val="24"/>
          <w:szCs w:val="24"/>
        </w:rPr>
        <w:t>4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A631D">
        <w:rPr>
          <w:rFonts w:ascii="Arial" w:hAnsi="Arial" w:cs="Arial"/>
          <w:noProof/>
          <w:color w:val="0000CC"/>
          <w:sz w:val="24"/>
          <w:szCs w:val="24"/>
        </w:rPr>
        <w:t>abril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5</w:t>
      </w:r>
      <w:r w:rsidR="001868EE">
        <w:rPr>
          <w:rFonts w:ascii="Arial" w:hAnsi="Arial" w:cs="Arial"/>
          <w:noProof/>
          <w:color w:val="0000CC"/>
          <w:sz w:val="24"/>
          <w:szCs w:val="24"/>
        </w:rPr>
        <w:t xml:space="preserve">. 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98164868"/>
      <w:bookmarkStart w:id="6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5"/>
      <w:bookmarkEnd w:id="6"/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F009" w14:textId="77777777" w:rsidR="000C105E" w:rsidRDefault="000C105E" w:rsidP="00FF4E2F">
      <w:r>
        <w:separator/>
      </w:r>
    </w:p>
  </w:endnote>
  <w:endnote w:type="continuationSeparator" w:id="0">
    <w:p w14:paraId="5B902EB0" w14:textId="77777777" w:rsidR="000C105E" w:rsidRDefault="000C105E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6635" w14:textId="77777777" w:rsidR="000C105E" w:rsidRDefault="000C105E" w:rsidP="00FF4E2F">
      <w:r>
        <w:separator/>
      </w:r>
    </w:p>
  </w:footnote>
  <w:footnote w:type="continuationSeparator" w:id="0">
    <w:p w14:paraId="120D4262" w14:textId="77777777" w:rsidR="000C105E" w:rsidRDefault="000C105E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16477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142"/>
    <w:rsid w:val="0008167E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5E"/>
    <w:rsid w:val="000C1072"/>
    <w:rsid w:val="000C2F50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120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8E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736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17B06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42D02"/>
    <w:rsid w:val="00252C2C"/>
    <w:rsid w:val="00253A90"/>
    <w:rsid w:val="0025471F"/>
    <w:rsid w:val="002548B3"/>
    <w:rsid w:val="00254D9B"/>
    <w:rsid w:val="00254E9E"/>
    <w:rsid w:val="00254F86"/>
    <w:rsid w:val="002561F0"/>
    <w:rsid w:val="0025781E"/>
    <w:rsid w:val="002600FE"/>
    <w:rsid w:val="00263CD3"/>
    <w:rsid w:val="0026609E"/>
    <w:rsid w:val="00266457"/>
    <w:rsid w:val="00266D5B"/>
    <w:rsid w:val="00270AA0"/>
    <w:rsid w:val="002717F1"/>
    <w:rsid w:val="00277F06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4C7E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2D6B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06F5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1659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567F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3E97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5B8"/>
    <w:rsid w:val="006129A4"/>
    <w:rsid w:val="006129C8"/>
    <w:rsid w:val="00614108"/>
    <w:rsid w:val="006166C9"/>
    <w:rsid w:val="00616D85"/>
    <w:rsid w:val="00617604"/>
    <w:rsid w:val="00620338"/>
    <w:rsid w:val="006208B1"/>
    <w:rsid w:val="00620DD5"/>
    <w:rsid w:val="0062363B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54EB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195D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4A4"/>
    <w:rsid w:val="00804942"/>
    <w:rsid w:val="008079C8"/>
    <w:rsid w:val="00807C9F"/>
    <w:rsid w:val="00807D57"/>
    <w:rsid w:val="0081127A"/>
    <w:rsid w:val="00811344"/>
    <w:rsid w:val="008130E5"/>
    <w:rsid w:val="0081401F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3356"/>
    <w:rsid w:val="00836A2D"/>
    <w:rsid w:val="00836BE7"/>
    <w:rsid w:val="00840DE7"/>
    <w:rsid w:val="008441FF"/>
    <w:rsid w:val="0084430D"/>
    <w:rsid w:val="008449CB"/>
    <w:rsid w:val="00846123"/>
    <w:rsid w:val="0084633C"/>
    <w:rsid w:val="00846985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4F08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5E97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471C0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475"/>
    <w:rsid w:val="009F2A56"/>
    <w:rsid w:val="009F5C3D"/>
    <w:rsid w:val="00A01676"/>
    <w:rsid w:val="00A04BCB"/>
    <w:rsid w:val="00A05C87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1C08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4640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58F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416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1F30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6FF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A631D"/>
    <w:rsid w:val="00FA724F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5EB7"/>
    <w:rsid w:val="00FF6D2C"/>
    <w:rsid w:val="00FF6FD0"/>
    <w:rsid w:val="00FF72B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3</cp:revision>
  <cp:lastPrinted>2024-12-12T12:59:00Z</cp:lastPrinted>
  <dcterms:created xsi:type="dcterms:W3CDTF">2025-03-10T18:41:00Z</dcterms:created>
  <dcterms:modified xsi:type="dcterms:W3CDTF">2025-03-10T18:45:00Z</dcterms:modified>
</cp:coreProperties>
</file>